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D8" w:rsidRPr="004F4AEA" w:rsidRDefault="00FE7734" w:rsidP="00DE0DF7">
      <w:pPr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 w:rsidRPr="004F4AEA">
        <w:rPr>
          <w:rFonts w:ascii="Times New Roman" w:hAnsi="Times New Roman"/>
          <w:b/>
          <w:i/>
          <w:sz w:val="24"/>
          <w:szCs w:val="24"/>
          <w:u w:val="single"/>
        </w:rPr>
        <w:t>Prilog</w:t>
      </w:r>
      <w:r w:rsidR="007948D8" w:rsidRPr="004F4AEA">
        <w:rPr>
          <w:rFonts w:ascii="Times New Roman" w:hAnsi="Times New Roman"/>
          <w:b/>
          <w:i/>
          <w:sz w:val="24"/>
          <w:szCs w:val="24"/>
          <w:u w:val="single"/>
        </w:rPr>
        <w:t xml:space="preserve"> 1</w:t>
      </w:r>
      <w:r w:rsidR="00F610FF" w:rsidRPr="004F4AEA">
        <w:rPr>
          <w:rFonts w:ascii="Times New Roman" w:hAnsi="Times New Roman"/>
          <w:b/>
          <w:i/>
          <w:sz w:val="24"/>
          <w:szCs w:val="24"/>
          <w:u w:val="single"/>
        </w:rPr>
        <w:t>. -</w:t>
      </w:r>
      <w:r w:rsidR="00F610FF" w:rsidRPr="004F4AEA">
        <w:rPr>
          <w:rFonts w:ascii="Arial" w:eastAsia="Times New Roman" w:hAnsi="Arial" w:cs="Arial"/>
          <w:sz w:val="24"/>
          <w:szCs w:val="24"/>
          <w:u w:val="single"/>
          <w:lang w:eastAsia="bs-Latn-BA"/>
        </w:rPr>
        <w:t xml:space="preserve"> </w:t>
      </w:r>
      <w:r w:rsidR="00F610FF" w:rsidRPr="004F4AE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s-Latn-BA"/>
        </w:rPr>
        <w:t>Obrazac 1.A</w:t>
      </w:r>
    </w:p>
    <w:p w:rsidR="007948D8" w:rsidRPr="004F4AEA" w:rsidRDefault="007948D8" w:rsidP="007948D8">
      <w:pPr>
        <w:jc w:val="center"/>
        <w:rPr>
          <w:b/>
          <w:kern w:val="32"/>
        </w:rPr>
      </w:pPr>
    </w:p>
    <w:p w:rsidR="007948D8" w:rsidRPr="004F4AEA" w:rsidRDefault="007948D8" w:rsidP="007948D8">
      <w:pPr>
        <w:jc w:val="center"/>
        <w:rPr>
          <w:rFonts w:ascii="Times New Roman" w:hAnsi="Times New Roman"/>
          <w:b/>
          <w:kern w:val="32"/>
          <w:sz w:val="24"/>
          <w:szCs w:val="24"/>
        </w:rPr>
      </w:pPr>
      <w:r w:rsidRPr="004F4AEA">
        <w:rPr>
          <w:rFonts w:ascii="Times New Roman" w:hAnsi="Times New Roman"/>
          <w:b/>
          <w:kern w:val="32"/>
          <w:sz w:val="24"/>
          <w:szCs w:val="24"/>
        </w:rPr>
        <w:t xml:space="preserve">IZJAVA O FISKALNOJ ODGOVORNOSTI  </w:t>
      </w:r>
    </w:p>
    <w:p w:rsidR="007948D8" w:rsidRPr="004F4AEA" w:rsidRDefault="007948D8" w:rsidP="007948D8">
      <w:pPr>
        <w:jc w:val="center"/>
        <w:rPr>
          <w:rFonts w:ascii="Times New Roman" w:hAnsi="Times New Roman"/>
          <w:b/>
          <w:kern w:val="32"/>
          <w:sz w:val="24"/>
          <w:szCs w:val="24"/>
        </w:rPr>
      </w:pPr>
      <w:r w:rsidRPr="004F4AEA">
        <w:rPr>
          <w:rFonts w:ascii="Times New Roman" w:hAnsi="Times New Roman"/>
          <w:b/>
          <w:kern w:val="32"/>
          <w:sz w:val="24"/>
          <w:szCs w:val="24"/>
        </w:rPr>
        <w:t xml:space="preserve">ZA </w:t>
      </w:r>
      <w:r w:rsidR="00E71DE5">
        <w:rPr>
          <w:rFonts w:ascii="Times New Roman" w:hAnsi="Times New Roman"/>
          <w:b/>
          <w:kern w:val="32"/>
          <w:sz w:val="24"/>
          <w:szCs w:val="24"/>
        </w:rPr>
        <w:t>PRORAČUNSKU</w:t>
      </w:r>
      <w:r w:rsidRPr="004F4AEA">
        <w:rPr>
          <w:rFonts w:ascii="Times New Roman" w:hAnsi="Times New Roman"/>
          <w:b/>
          <w:kern w:val="32"/>
          <w:sz w:val="24"/>
          <w:szCs w:val="24"/>
        </w:rPr>
        <w:t xml:space="preserve"> __________ GODINU </w:t>
      </w:r>
    </w:p>
    <w:p w:rsidR="007948D8" w:rsidRPr="004F4AEA" w:rsidRDefault="007948D8" w:rsidP="007948D8">
      <w:pPr>
        <w:jc w:val="center"/>
      </w:pPr>
    </w:p>
    <w:p w:rsidR="007948D8" w:rsidRPr="004F4AEA" w:rsidRDefault="007948D8" w:rsidP="007948D8">
      <w:pPr>
        <w:pStyle w:val="BodyText"/>
        <w:spacing w:before="240" w:after="0"/>
        <w:jc w:val="both"/>
        <w:rPr>
          <w:rFonts w:ascii="Times New Roman" w:hAnsi="Times New Roman"/>
          <w:i/>
          <w:color w:val="auto"/>
          <w:sz w:val="24"/>
          <w:szCs w:val="24"/>
          <w:lang w:val="hr-BA"/>
        </w:rPr>
      </w:pP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Ja, </w:t>
      </w:r>
      <w:r w:rsidR="005B4132">
        <w:rPr>
          <w:rFonts w:ascii="Times New Roman" w:hAnsi="Times New Roman"/>
          <w:color w:val="auto"/>
          <w:sz w:val="24"/>
          <w:szCs w:val="24"/>
          <w:lang w:val="hr-BA"/>
        </w:rPr>
        <w:t>____________________________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(</w:t>
      </w:r>
      <w:r w:rsidR="00A87277"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>ime, prezime i funkcija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>), rukovodi</w:t>
      </w:r>
      <w:r w:rsidR="00E71DE5">
        <w:rPr>
          <w:rFonts w:ascii="Times New Roman" w:hAnsi="Times New Roman"/>
          <w:color w:val="auto"/>
          <w:sz w:val="24"/>
          <w:szCs w:val="24"/>
          <w:lang w:val="hr-BA"/>
        </w:rPr>
        <w:t>telj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_____________________________ (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 xml:space="preserve">naziv </w:t>
      </w:r>
      <w:r w:rsidR="00E71DE5">
        <w:rPr>
          <w:rFonts w:ascii="Times New Roman" w:hAnsi="Times New Roman"/>
          <w:i/>
          <w:color w:val="auto"/>
          <w:sz w:val="24"/>
          <w:szCs w:val="24"/>
          <w:lang w:val="hr-BA"/>
        </w:rPr>
        <w:t>proračunskog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 xml:space="preserve"> </w:t>
      </w:r>
      <w:r w:rsidRPr="004F4AEA">
        <w:rPr>
          <w:rFonts w:ascii="Times New Roman" w:eastAsia="Times New Roman" w:hAnsi="Times New Roman"/>
          <w:i/>
          <w:color w:val="auto"/>
          <w:sz w:val="24"/>
          <w:szCs w:val="24"/>
          <w:lang w:val="hr-BA" w:eastAsia="bs-Latn-BA"/>
        </w:rPr>
        <w:t xml:space="preserve">korisnika </w:t>
      </w:r>
      <w:r w:rsidR="00E71DE5">
        <w:rPr>
          <w:rFonts w:ascii="Times New Roman" w:eastAsia="Times New Roman" w:hAnsi="Times New Roman"/>
          <w:i/>
          <w:color w:val="auto"/>
          <w:sz w:val="24"/>
          <w:szCs w:val="24"/>
          <w:lang w:val="hr-BA" w:eastAsia="bs-Latn-BA"/>
        </w:rPr>
        <w:t>proračuna</w:t>
      </w:r>
      <w:r w:rsidRPr="004F4AEA">
        <w:rPr>
          <w:rFonts w:ascii="Times New Roman" w:eastAsia="Times New Roman" w:hAnsi="Times New Roman"/>
          <w:i/>
          <w:color w:val="auto"/>
          <w:sz w:val="24"/>
          <w:szCs w:val="24"/>
          <w:lang w:val="hr-BA" w:eastAsia="bs-Latn-BA"/>
        </w:rPr>
        <w:t xml:space="preserve"> Federacije Bosne i Hercegovine, </w:t>
      </w:r>
      <w:r w:rsidR="00E71DE5">
        <w:rPr>
          <w:rFonts w:ascii="Times New Roman" w:eastAsia="Times New Roman" w:hAnsi="Times New Roman"/>
          <w:i/>
          <w:color w:val="auto"/>
          <w:sz w:val="24"/>
          <w:szCs w:val="24"/>
          <w:lang w:val="hr-BA" w:eastAsia="bs-Latn-BA"/>
        </w:rPr>
        <w:t>županije</w:t>
      </w:r>
      <w:r w:rsidRPr="004F4AEA">
        <w:rPr>
          <w:rFonts w:ascii="Times New Roman" w:eastAsia="Times New Roman" w:hAnsi="Times New Roman"/>
          <w:i/>
          <w:color w:val="auto"/>
          <w:sz w:val="24"/>
          <w:szCs w:val="24"/>
          <w:lang w:val="hr-BA" w:eastAsia="bs-Latn-BA"/>
        </w:rPr>
        <w:t>, gradova i općina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 xml:space="preserve">, odnosno federalnog ili </w:t>
      </w:r>
      <w:r w:rsidR="00E71DE5">
        <w:rPr>
          <w:rFonts w:ascii="Times New Roman" w:hAnsi="Times New Roman"/>
          <w:i/>
          <w:color w:val="auto"/>
          <w:sz w:val="24"/>
          <w:szCs w:val="24"/>
          <w:lang w:val="hr-BA"/>
        </w:rPr>
        <w:t>županijsk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 xml:space="preserve">og </w:t>
      </w:r>
      <w:r w:rsidR="00E71DE5">
        <w:rPr>
          <w:rFonts w:ascii="Times New Roman" w:hAnsi="Times New Roman"/>
          <w:i/>
          <w:color w:val="auto"/>
          <w:sz w:val="24"/>
          <w:szCs w:val="24"/>
          <w:lang w:val="hr-BA"/>
        </w:rPr>
        <w:t>iz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>van</w:t>
      </w:r>
      <w:r w:rsidR="00E71DE5">
        <w:rPr>
          <w:rFonts w:ascii="Times New Roman" w:hAnsi="Times New Roman"/>
          <w:i/>
          <w:color w:val="auto"/>
          <w:sz w:val="24"/>
          <w:szCs w:val="24"/>
          <w:lang w:val="hr-BA"/>
        </w:rPr>
        <w:t>proračunskog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 xml:space="preserve"> fonda),</w:t>
      </w:r>
    </w:p>
    <w:p w:rsidR="007948D8" w:rsidRPr="004F4AEA" w:rsidRDefault="007948D8" w:rsidP="007948D8">
      <w:pPr>
        <w:pStyle w:val="BodyText"/>
        <w:spacing w:before="240" w:after="0"/>
        <w:jc w:val="both"/>
        <w:rPr>
          <w:rFonts w:ascii="Times New Roman" w:hAnsi="Times New Roman"/>
          <w:b/>
          <w:color w:val="auto"/>
          <w:sz w:val="24"/>
          <w:szCs w:val="24"/>
          <w:lang w:val="hr-BA"/>
        </w:rPr>
      </w:pP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>na osnov</w:t>
      </w:r>
      <w:r w:rsidR="00E71DE5">
        <w:rPr>
          <w:rFonts w:ascii="Times New Roman" w:hAnsi="Times New Roman"/>
          <w:color w:val="auto"/>
          <w:sz w:val="24"/>
          <w:szCs w:val="24"/>
          <w:lang w:val="hr-BA"/>
        </w:rPr>
        <w:t>i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popunjenog Upitnika o fiskalnoj odgovornosti iz područja planiranja</w:t>
      </w:r>
      <w:r w:rsidR="00A45CA2"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i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izvršavanja</w:t>
      </w:r>
      <w:r w:rsidR="00A45CA2"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</w:t>
      </w:r>
      <w:r w:rsidR="00E71DE5">
        <w:rPr>
          <w:rFonts w:ascii="Times New Roman" w:hAnsi="Times New Roman"/>
          <w:color w:val="auto"/>
          <w:sz w:val="24"/>
          <w:szCs w:val="24"/>
          <w:lang w:val="hr-BA"/>
        </w:rPr>
        <w:t>proračuna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>, računovodstva</w:t>
      </w:r>
      <w:r w:rsidR="00A45CA2" w:rsidRPr="004F4AEA">
        <w:rPr>
          <w:rFonts w:ascii="Times New Roman" w:hAnsi="Times New Roman"/>
          <w:color w:val="auto"/>
          <w:sz w:val="24"/>
          <w:szCs w:val="24"/>
          <w:lang w:val="hr-BA"/>
        </w:rPr>
        <w:t>,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izvještavanja,</w:t>
      </w:r>
      <w:r w:rsidR="00DE0DF7"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javne nabavke,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raspoloživih informacija, izvještaja </w:t>
      </w:r>
      <w:r w:rsidR="00F4401A" w:rsidRPr="004F4AEA">
        <w:rPr>
          <w:rFonts w:ascii="Times New Roman" w:hAnsi="Times New Roman"/>
          <w:color w:val="auto"/>
          <w:sz w:val="24"/>
          <w:szCs w:val="24"/>
          <w:lang w:val="hr-BA"/>
        </w:rPr>
        <w:t>interne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i </w:t>
      </w:r>
      <w:r w:rsidR="00F4401A" w:rsidRPr="004F4AEA">
        <w:rPr>
          <w:rFonts w:ascii="Times New Roman" w:hAnsi="Times New Roman"/>
          <w:color w:val="auto"/>
          <w:sz w:val="24"/>
          <w:szCs w:val="24"/>
          <w:lang w:val="hr-BA"/>
        </w:rPr>
        <w:t>eksterne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revizije</w:t>
      </w:r>
      <w:r w:rsidR="00A45CA2" w:rsidRPr="004F4AEA">
        <w:rPr>
          <w:rFonts w:ascii="Times New Roman" w:hAnsi="Times New Roman"/>
          <w:b/>
          <w:color w:val="auto"/>
          <w:sz w:val="24"/>
          <w:szCs w:val="24"/>
          <w:lang w:val="hr-BA"/>
        </w:rPr>
        <w:t>,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te vlastite procjene, </w:t>
      </w:r>
      <w:r w:rsidRPr="004F4AEA">
        <w:rPr>
          <w:rFonts w:ascii="Times New Roman" w:hAnsi="Times New Roman"/>
          <w:b/>
          <w:color w:val="auto"/>
          <w:sz w:val="24"/>
          <w:szCs w:val="24"/>
          <w:lang w:val="hr-BA"/>
        </w:rPr>
        <w:t>potvrđujem:</w:t>
      </w:r>
    </w:p>
    <w:p w:rsidR="007948D8" w:rsidRPr="004F4AEA" w:rsidRDefault="007948D8" w:rsidP="007948D8">
      <w:pPr>
        <w:pStyle w:val="BodyText"/>
        <w:spacing w:before="240" w:after="0"/>
        <w:jc w:val="both"/>
        <w:rPr>
          <w:rFonts w:ascii="Times New Roman" w:hAnsi="Times New Roman"/>
          <w:color w:val="auto"/>
          <w:sz w:val="24"/>
          <w:szCs w:val="24"/>
          <w:lang w:val="hr-BA"/>
        </w:rPr>
      </w:pPr>
    </w:p>
    <w:p w:rsidR="007948D8" w:rsidRPr="004F4AEA" w:rsidRDefault="007948D8" w:rsidP="007948D8">
      <w:pPr>
        <w:pStyle w:val="t-9-8"/>
        <w:numPr>
          <w:ilvl w:val="0"/>
          <w:numId w:val="5"/>
        </w:numPr>
        <w:spacing w:before="0" w:beforeAutospacing="0" w:after="0" w:afterAutospacing="0"/>
        <w:jc w:val="both"/>
      </w:pPr>
      <w:r w:rsidRPr="004F4AEA">
        <w:t xml:space="preserve">zakonito, namjensko i svrsishodno planiranje i korištenje </w:t>
      </w:r>
      <w:r w:rsidR="00E71DE5">
        <w:t>proračunskih</w:t>
      </w:r>
      <w:r w:rsidRPr="004F4AEA">
        <w:t xml:space="preserve"> sredstava,</w:t>
      </w:r>
    </w:p>
    <w:p w:rsidR="007948D8" w:rsidRPr="004F4AEA" w:rsidRDefault="007948D8" w:rsidP="007948D8">
      <w:pPr>
        <w:pStyle w:val="t-9-8"/>
        <w:spacing w:before="0" w:beforeAutospacing="0" w:after="0" w:afterAutospacing="0"/>
        <w:ind w:left="720"/>
        <w:jc w:val="both"/>
      </w:pPr>
    </w:p>
    <w:p w:rsidR="007948D8" w:rsidRPr="004F4AEA" w:rsidRDefault="007948D8" w:rsidP="007948D8">
      <w:pPr>
        <w:pStyle w:val="t-9-8"/>
        <w:numPr>
          <w:ilvl w:val="0"/>
          <w:numId w:val="5"/>
        </w:numPr>
        <w:spacing w:before="0" w:beforeAutospacing="0" w:after="0" w:afterAutospacing="0"/>
        <w:jc w:val="both"/>
      </w:pPr>
      <w:r w:rsidRPr="004F4AEA">
        <w:t xml:space="preserve">efikasno i uspješno </w:t>
      </w:r>
      <w:r w:rsidR="00E71DE5">
        <w:t>funkcioniranje</w:t>
      </w:r>
      <w:r w:rsidRPr="004F4AEA">
        <w:t xml:space="preserve"> </w:t>
      </w:r>
      <w:r w:rsidR="00E71DE5">
        <w:t>sustava</w:t>
      </w:r>
      <w:r w:rsidRPr="004F4AEA">
        <w:t xml:space="preserve"> </w:t>
      </w:r>
      <w:r w:rsidR="00E71DE5">
        <w:t>financijskog</w:t>
      </w:r>
      <w:r w:rsidRPr="004F4AEA">
        <w:t xml:space="preserve"> upravljanja i kontrole u okviru </w:t>
      </w:r>
      <w:r w:rsidR="00E71DE5">
        <w:t>proračunom</w:t>
      </w:r>
      <w:r w:rsidRPr="004F4AEA">
        <w:t xml:space="preserve"> odnosno </w:t>
      </w:r>
      <w:r w:rsidR="00E71DE5">
        <w:t>financijskim</w:t>
      </w:r>
      <w:r w:rsidRPr="004F4AEA">
        <w:t xml:space="preserve"> planom utvrđenih sredstava.</w:t>
      </w:r>
    </w:p>
    <w:p w:rsidR="007948D8" w:rsidRPr="004F4AEA" w:rsidRDefault="007948D8" w:rsidP="007948D8">
      <w:pPr>
        <w:ind w:left="1134"/>
        <w:rPr>
          <w:rFonts w:ascii="Times New Roman" w:hAnsi="Times New Roman"/>
          <w:kern w:val="36"/>
          <w:sz w:val="24"/>
          <w:szCs w:val="24"/>
        </w:rPr>
      </w:pPr>
    </w:p>
    <w:p w:rsidR="007948D8" w:rsidRPr="004F4AEA" w:rsidRDefault="007948D8" w:rsidP="007948D8">
      <w:pPr>
        <w:rPr>
          <w:rFonts w:ascii="Times New Roman" w:hAnsi="Times New Roman"/>
          <w:i/>
          <w:sz w:val="24"/>
          <w:szCs w:val="24"/>
        </w:rPr>
      </w:pPr>
    </w:p>
    <w:p w:rsidR="007948D8" w:rsidRPr="004F4AEA" w:rsidRDefault="007948D8" w:rsidP="007948D8">
      <w:pPr>
        <w:rPr>
          <w:rFonts w:ascii="Times New Roman" w:hAnsi="Times New Roman"/>
          <w:b/>
          <w:i/>
          <w:sz w:val="24"/>
          <w:szCs w:val="24"/>
        </w:rPr>
      </w:pPr>
      <w:r w:rsidRPr="004F4AEA">
        <w:rPr>
          <w:rFonts w:ascii="Times New Roman" w:hAnsi="Times New Roman"/>
          <w:b/>
          <w:i/>
          <w:sz w:val="24"/>
          <w:szCs w:val="24"/>
        </w:rPr>
        <w:t>(mjesto i datum davanja izjave)</w:t>
      </w:r>
    </w:p>
    <w:p w:rsidR="007948D8" w:rsidRPr="004F4AEA" w:rsidRDefault="007948D8" w:rsidP="007948D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948D8" w:rsidRPr="004F4AEA" w:rsidRDefault="007948D8" w:rsidP="007948D8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4F4AEA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</w:t>
      </w:r>
      <w:r w:rsidR="00DE0DF7" w:rsidRPr="004F4AEA"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  <w:r w:rsidRPr="004F4AEA">
        <w:rPr>
          <w:rFonts w:ascii="Times New Roman" w:hAnsi="Times New Roman"/>
          <w:b/>
          <w:i/>
          <w:sz w:val="24"/>
          <w:szCs w:val="24"/>
        </w:rPr>
        <w:t xml:space="preserve"> Potpis </w:t>
      </w:r>
      <w:r w:rsidR="00E71DE5">
        <w:rPr>
          <w:rFonts w:ascii="Times New Roman" w:hAnsi="Times New Roman"/>
          <w:b/>
          <w:i/>
          <w:sz w:val="24"/>
          <w:szCs w:val="24"/>
        </w:rPr>
        <w:t>rukovoditelja</w:t>
      </w:r>
    </w:p>
    <w:p w:rsidR="007948D8" w:rsidRPr="004F4AEA" w:rsidRDefault="00A87277" w:rsidP="00A87277">
      <w:pPr>
        <w:rPr>
          <w:rFonts w:ascii="Times New Roman" w:hAnsi="Times New Roman"/>
          <w:b/>
          <w:i/>
          <w:sz w:val="24"/>
          <w:szCs w:val="24"/>
        </w:rPr>
      </w:pPr>
      <w:r w:rsidRPr="004F4AEA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</w:t>
      </w:r>
      <w:r w:rsidRPr="004F4AEA">
        <w:rPr>
          <w:rFonts w:ascii="Times New Roman" w:hAnsi="Times New Roman"/>
          <w:b/>
          <w:sz w:val="24"/>
          <w:szCs w:val="24"/>
        </w:rPr>
        <w:t>(</w:t>
      </w:r>
      <w:r w:rsidRPr="004F4AEA">
        <w:rPr>
          <w:rFonts w:ascii="Times New Roman" w:hAnsi="Times New Roman"/>
          <w:b/>
          <w:i/>
          <w:sz w:val="24"/>
          <w:szCs w:val="24"/>
        </w:rPr>
        <w:t>ime, prezime i funkcija</w:t>
      </w:r>
      <w:r w:rsidRPr="004F4AEA">
        <w:rPr>
          <w:rFonts w:ascii="Times New Roman" w:hAnsi="Times New Roman"/>
          <w:b/>
          <w:sz w:val="24"/>
          <w:szCs w:val="24"/>
        </w:rPr>
        <w:t>)</w:t>
      </w:r>
    </w:p>
    <w:p w:rsidR="007948D8" w:rsidRPr="004F4AEA" w:rsidRDefault="007948D8" w:rsidP="007948D8">
      <w:pPr>
        <w:rPr>
          <w:rFonts w:ascii="Times New Roman" w:hAnsi="Times New Roman"/>
          <w:b/>
          <w:sz w:val="24"/>
          <w:szCs w:val="24"/>
        </w:rPr>
      </w:pPr>
    </w:p>
    <w:p w:rsidR="007948D8" w:rsidRPr="004F4AEA" w:rsidRDefault="007948D8" w:rsidP="007948D8">
      <w:pPr>
        <w:rPr>
          <w:rFonts w:ascii="Times New Roman" w:hAnsi="Times New Roman"/>
          <w:sz w:val="24"/>
          <w:szCs w:val="24"/>
        </w:rPr>
      </w:pPr>
    </w:p>
    <w:p w:rsidR="007948D8" w:rsidRPr="004F4AEA" w:rsidRDefault="007948D8" w:rsidP="007948D8"/>
    <w:p w:rsidR="007948D8" w:rsidRPr="004F4AEA" w:rsidRDefault="007948D8" w:rsidP="007948D8"/>
    <w:p w:rsidR="007948D8" w:rsidRPr="004F4AEA" w:rsidRDefault="007948D8" w:rsidP="007948D8"/>
    <w:p w:rsidR="00F610FF" w:rsidRPr="004F4AEA" w:rsidRDefault="00F610FF" w:rsidP="007948D8">
      <w:pPr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610FF" w:rsidRPr="004F4AEA" w:rsidRDefault="00F610FF" w:rsidP="007948D8">
      <w:pPr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610FF" w:rsidRPr="004F4AEA" w:rsidRDefault="00F610FF" w:rsidP="007948D8">
      <w:pPr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610FF" w:rsidRPr="004F4AEA" w:rsidRDefault="00F610FF" w:rsidP="007948D8">
      <w:pPr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610FF" w:rsidRPr="004F4AEA" w:rsidRDefault="00F610FF" w:rsidP="00F610FF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F4AEA"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Pr="004F4AEA">
        <w:rPr>
          <w:rFonts w:ascii="Times New Roman" w:hAnsi="Times New Roman"/>
          <w:b/>
          <w:i/>
          <w:sz w:val="24"/>
          <w:szCs w:val="24"/>
          <w:u w:val="single"/>
        </w:rPr>
        <w:t>Prilog 1. -</w:t>
      </w:r>
      <w:r w:rsidRPr="004F4AEA">
        <w:rPr>
          <w:rFonts w:ascii="Arial" w:eastAsia="Times New Roman" w:hAnsi="Arial" w:cs="Arial"/>
          <w:sz w:val="24"/>
          <w:szCs w:val="24"/>
          <w:u w:val="single"/>
          <w:lang w:eastAsia="bs-Latn-BA"/>
        </w:rPr>
        <w:t xml:space="preserve"> </w:t>
      </w:r>
      <w:r w:rsidRPr="004F4AE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s-Latn-BA"/>
        </w:rPr>
        <w:t>Obrazac 1.B</w:t>
      </w:r>
    </w:p>
    <w:p w:rsidR="007948D8" w:rsidRPr="004F4AEA" w:rsidRDefault="007948D8" w:rsidP="007948D8">
      <w:pPr>
        <w:jc w:val="center"/>
        <w:rPr>
          <w:b/>
          <w:kern w:val="32"/>
        </w:rPr>
      </w:pPr>
    </w:p>
    <w:p w:rsidR="007948D8" w:rsidRPr="004F4AEA" w:rsidRDefault="007948D8" w:rsidP="007948D8">
      <w:pPr>
        <w:jc w:val="center"/>
        <w:rPr>
          <w:b/>
          <w:kern w:val="32"/>
        </w:rPr>
      </w:pPr>
    </w:p>
    <w:p w:rsidR="007948D8" w:rsidRPr="004F4AEA" w:rsidRDefault="007948D8" w:rsidP="007948D8">
      <w:pPr>
        <w:jc w:val="center"/>
        <w:rPr>
          <w:rFonts w:ascii="Times New Roman" w:hAnsi="Times New Roman"/>
          <w:b/>
          <w:kern w:val="32"/>
          <w:sz w:val="24"/>
          <w:szCs w:val="24"/>
        </w:rPr>
      </w:pPr>
      <w:r w:rsidRPr="004F4AEA">
        <w:rPr>
          <w:rFonts w:ascii="Times New Roman" w:hAnsi="Times New Roman"/>
          <w:b/>
          <w:kern w:val="32"/>
          <w:sz w:val="24"/>
          <w:szCs w:val="24"/>
        </w:rPr>
        <w:t xml:space="preserve">IZJAVA O FISKALNOJ ODGOVORNOSTI  </w:t>
      </w:r>
    </w:p>
    <w:p w:rsidR="007948D8" w:rsidRPr="004F4AEA" w:rsidRDefault="007948D8" w:rsidP="007948D8">
      <w:pPr>
        <w:jc w:val="center"/>
        <w:rPr>
          <w:rFonts w:ascii="Times New Roman" w:hAnsi="Times New Roman"/>
          <w:b/>
          <w:kern w:val="32"/>
          <w:sz w:val="24"/>
          <w:szCs w:val="24"/>
        </w:rPr>
      </w:pPr>
      <w:r w:rsidRPr="004F4AEA">
        <w:rPr>
          <w:rFonts w:ascii="Times New Roman" w:hAnsi="Times New Roman"/>
          <w:b/>
          <w:kern w:val="32"/>
          <w:sz w:val="24"/>
          <w:szCs w:val="24"/>
        </w:rPr>
        <w:t xml:space="preserve">ZA </w:t>
      </w:r>
      <w:r w:rsidR="00E71DE5">
        <w:rPr>
          <w:rFonts w:ascii="Times New Roman" w:hAnsi="Times New Roman"/>
          <w:b/>
          <w:kern w:val="32"/>
          <w:sz w:val="24"/>
          <w:szCs w:val="24"/>
        </w:rPr>
        <w:t>PRORAČUNSKU</w:t>
      </w:r>
      <w:r w:rsidRPr="004F4AEA">
        <w:rPr>
          <w:rFonts w:ascii="Times New Roman" w:hAnsi="Times New Roman"/>
          <w:b/>
          <w:kern w:val="32"/>
          <w:sz w:val="24"/>
          <w:szCs w:val="24"/>
        </w:rPr>
        <w:t xml:space="preserve"> __________ GODINU </w:t>
      </w:r>
    </w:p>
    <w:p w:rsidR="007948D8" w:rsidRPr="004F4AEA" w:rsidRDefault="007948D8" w:rsidP="007948D8">
      <w:pPr>
        <w:jc w:val="center"/>
      </w:pPr>
    </w:p>
    <w:p w:rsidR="007948D8" w:rsidRPr="004F4AEA" w:rsidRDefault="007948D8" w:rsidP="007948D8">
      <w:pPr>
        <w:pStyle w:val="BodyText"/>
        <w:spacing w:before="240" w:after="0"/>
        <w:jc w:val="both"/>
        <w:rPr>
          <w:rFonts w:ascii="Times New Roman" w:hAnsi="Times New Roman"/>
          <w:i/>
          <w:color w:val="auto"/>
          <w:sz w:val="24"/>
          <w:szCs w:val="24"/>
          <w:lang w:val="hr-BA"/>
        </w:rPr>
      </w:pP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Ja, </w:t>
      </w:r>
      <w:r w:rsidR="005B4132">
        <w:rPr>
          <w:rFonts w:ascii="Times New Roman" w:hAnsi="Times New Roman"/>
          <w:color w:val="auto"/>
          <w:sz w:val="24"/>
          <w:szCs w:val="24"/>
          <w:lang w:val="hr-BA"/>
        </w:rPr>
        <w:t>__________________________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</w:t>
      </w:r>
      <w:r w:rsidR="00A87277" w:rsidRPr="004F4AEA">
        <w:rPr>
          <w:rFonts w:ascii="Times New Roman" w:hAnsi="Times New Roman"/>
          <w:color w:val="auto"/>
          <w:sz w:val="24"/>
          <w:szCs w:val="24"/>
          <w:lang w:val="hr-BA"/>
        </w:rPr>
        <w:t>(</w:t>
      </w:r>
      <w:r w:rsidR="00A87277"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>ime, prezime i funkcija</w:t>
      </w:r>
      <w:r w:rsidR="00A87277" w:rsidRPr="004F4AEA">
        <w:rPr>
          <w:rFonts w:ascii="Times New Roman" w:hAnsi="Times New Roman"/>
          <w:color w:val="auto"/>
          <w:sz w:val="24"/>
          <w:szCs w:val="24"/>
          <w:lang w:val="hr-BA"/>
        </w:rPr>
        <w:t>)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, </w:t>
      </w:r>
      <w:r w:rsidR="00E71DE5">
        <w:rPr>
          <w:rFonts w:ascii="Times New Roman" w:hAnsi="Times New Roman"/>
          <w:color w:val="auto"/>
          <w:sz w:val="24"/>
          <w:szCs w:val="24"/>
          <w:lang w:val="hr-BA"/>
        </w:rPr>
        <w:t>rukovoditelj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______________________________ (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 xml:space="preserve">naziv </w:t>
      </w:r>
      <w:r w:rsidR="00E71DE5">
        <w:rPr>
          <w:rFonts w:ascii="Times New Roman" w:hAnsi="Times New Roman"/>
          <w:i/>
          <w:color w:val="auto"/>
          <w:sz w:val="24"/>
          <w:szCs w:val="24"/>
          <w:lang w:val="hr-BA"/>
        </w:rPr>
        <w:t>proračunskog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 xml:space="preserve"> </w:t>
      </w:r>
      <w:r w:rsidRPr="004F4AEA">
        <w:rPr>
          <w:rFonts w:ascii="Times New Roman" w:eastAsia="Times New Roman" w:hAnsi="Times New Roman"/>
          <w:i/>
          <w:color w:val="auto"/>
          <w:sz w:val="24"/>
          <w:szCs w:val="24"/>
          <w:lang w:val="hr-BA" w:eastAsia="bs-Latn-BA"/>
        </w:rPr>
        <w:t xml:space="preserve">korisnika </w:t>
      </w:r>
      <w:r w:rsidR="00E71DE5">
        <w:rPr>
          <w:rFonts w:ascii="Times New Roman" w:eastAsia="Times New Roman" w:hAnsi="Times New Roman"/>
          <w:i/>
          <w:color w:val="auto"/>
          <w:sz w:val="24"/>
          <w:szCs w:val="24"/>
          <w:lang w:val="hr-BA" w:eastAsia="bs-Latn-BA"/>
        </w:rPr>
        <w:t>proračuna</w:t>
      </w:r>
      <w:r w:rsidRPr="004F4AEA">
        <w:rPr>
          <w:rFonts w:ascii="Times New Roman" w:eastAsia="Times New Roman" w:hAnsi="Times New Roman"/>
          <w:i/>
          <w:color w:val="auto"/>
          <w:sz w:val="24"/>
          <w:szCs w:val="24"/>
          <w:lang w:val="hr-BA" w:eastAsia="bs-Latn-BA"/>
        </w:rPr>
        <w:t xml:space="preserve"> Federacije Bosne i Hercegovine, </w:t>
      </w:r>
      <w:r w:rsidR="00E71DE5">
        <w:rPr>
          <w:rFonts w:ascii="Times New Roman" w:eastAsia="Times New Roman" w:hAnsi="Times New Roman"/>
          <w:i/>
          <w:color w:val="auto"/>
          <w:sz w:val="24"/>
          <w:szCs w:val="24"/>
          <w:lang w:val="hr-BA" w:eastAsia="bs-Latn-BA"/>
        </w:rPr>
        <w:t>županije</w:t>
      </w:r>
      <w:r w:rsidRPr="004F4AEA">
        <w:rPr>
          <w:rFonts w:ascii="Times New Roman" w:eastAsia="Times New Roman" w:hAnsi="Times New Roman"/>
          <w:i/>
          <w:color w:val="auto"/>
          <w:sz w:val="24"/>
          <w:szCs w:val="24"/>
          <w:lang w:val="hr-BA" w:eastAsia="bs-Latn-BA"/>
        </w:rPr>
        <w:t>, gradova i općina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 xml:space="preserve">, odnosno federalnog ili </w:t>
      </w:r>
      <w:r w:rsidR="00E71DE5">
        <w:rPr>
          <w:rFonts w:ascii="Times New Roman" w:hAnsi="Times New Roman"/>
          <w:i/>
          <w:color w:val="auto"/>
          <w:sz w:val="24"/>
          <w:szCs w:val="24"/>
          <w:lang w:val="hr-BA"/>
        </w:rPr>
        <w:t>županijsko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 xml:space="preserve">g </w:t>
      </w:r>
      <w:r w:rsidR="00E71DE5">
        <w:rPr>
          <w:rFonts w:ascii="Times New Roman" w:hAnsi="Times New Roman"/>
          <w:i/>
          <w:color w:val="auto"/>
          <w:sz w:val="24"/>
          <w:szCs w:val="24"/>
          <w:lang w:val="hr-BA"/>
        </w:rPr>
        <w:t>iz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>van</w:t>
      </w:r>
      <w:r w:rsidR="00E71DE5">
        <w:rPr>
          <w:rFonts w:ascii="Times New Roman" w:hAnsi="Times New Roman"/>
          <w:i/>
          <w:color w:val="auto"/>
          <w:sz w:val="24"/>
          <w:szCs w:val="24"/>
          <w:lang w:val="hr-BA"/>
        </w:rPr>
        <w:t>proračunskog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 xml:space="preserve"> fonda),</w:t>
      </w:r>
    </w:p>
    <w:p w:rsidR="007948D8" w:rsidRPr="004F4AEA" w:rsidRDefault="007948D8" w:rsidP="007948D8">
      <w:pPr>
        <w:pStyle w:val="BodyText"/>
        <w:spacing w:before="240" w:after="0"/>
        <w:jc w:val="both"/>
        <w:rPr>
          <w:rFonts w:ascii="Times New Roman" w:hAnsi="Times New Roman"/>
          <w:b/>
          <w:color w:val="auto"/>
          <w:sz w:val="24"/>
          <w:szCs w:val="24"/>
          <w:lang w:val="hr-BA"/>
        </w:rPr>
      </w:pPr>
      <w:r w:rsidRPr="004F4AEA">
        <w:rPr>
          <w:rFonts w:ascii="Times New Roman" w:hAnsi="Times New Roman"/>
          <w:b/>
          <w:color w:val="auto"/>
          <w:sz w:val="24"/>
          <w:szCs w:val="24"/>
          <w:lang w:val="hr-BA"/>
        </w:rPr>
        <w:t>izjavljujem da sam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na osnov</w:t>
      </w:r>
      <w:r w:rsidR="00E71DE5">
        <w:rPr>
          <w:rFonts w:ascii="Times New Roman" w:hAnsi="Times New Roman"/>
          <w:color w:val="auto"/>
          <w:sz w:val="24"/>
          <w:szCs w:val="24"/>
          <w:lang w:val="hr-BA"/>
        </w:rPr>
        <w:t>i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popunjenog Upitnika o fiskalnoj odgovornosti iz područja </w:t>
      </w:r>
      <w:r w:rsidR="00A45CA2"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planiranja </w:t>
      </w:r>
      <w:r w:rsidR="00A45CA2" w:rsidRPr="00A735A8">
        <w:rPr>
          <w:rFonts w:ascii="Times New Roman" w:hAnsi="Times New Roman"/>
          <w:color w:val="auto"/>
          <w:sz w:val="24"/>
          <w:szCs w:val="24"/>
          <w:lang w:val="hr-BA"/>
        </w:rPr>
        <w:t>i</w:t>
      </w:r>
      <w:r w:rsidR="00A45CA2"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izvršavanja </w:t>
      </w:r>
      <w:r w:rsidR="00E71DE5">
        <w:rPr>
          <w:rFonts w:ascii="Times New Roman" w:hAnsi="Times New Roman"/>
          <w:color w:val="auto"/>
          <w:sz w:val="24"/>
          <w:szCs w:val="24"/>
          <w:lang w:val="hr-BA"/>
        </w:rPr>
        <w:t>proračuna</w:t>
      </w:r>
      <w:r w:rsidR="00A45CA2"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, računovodstva, izvještavanja, javne nabavke, raspoloživih informacija, izvještaja interne i eksterne revizije, te vlastite procjene, </w:t>
      </w:r>
      <w:r w:rsidRPr="004F4AEA">
        <w:rPr>
          <w:rFonts w:ascii="Times New Roman" w:hAnsi="Times New Roman"/>
          <w:b/>
          <w:color w:val="auto"/>
          <w:sz w:val="24"/>
          <w:szCs w:val="24"/>
          <w:lang w:val="hr-BA"/>
        </w:rPr>
        <w:t>uočio nepravilnosti u područjima:</w:t>
      </w:r>
    </w:p>
    <w:p w:rsidR="007948D8" w:rsidRPr="004F4AEA" w:rsidRDefault="007948D8" w:rsidP="007948D8">
      <w:pPr>
        <w:pStyle w:val="BodyText"/>
        <w:spacing w:before="240" w:after="0"/>
        <w:jc w:val="both"/>
        <w:rPr>
          <w:rFonts w:ascii="Times New Roman" w:hAnsi="Times New Roman"/>
          <w:i/>
          <w:color w:val="auto"/>
          <w:sz w:val="24"/>
          <w:szCs w:val="24"/>
          <w:lang w:val="hr-BA"/>
        </w:rPr>
      </w:pP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>-</w:t>
      </w:r>
    </w:p>
    <w:p w:rsidR="007948D8" w:rsidRPr="004F4AEA" w:rsidRDefault="007948D8" w:rsidP="007948D8">
      <w:pPr>
        <w:pStyle w:val="BodyText"/>
        <w:spacing w:before="240" w:after="0"/>
        <w:jc w:val="both"/>
        <w:rPr>
          <w:rFonts w:ascii="Times New Roman" w:hAnsi="Times New Roman"/>
          <w:i/>
          <w:color w:val="auto"/>
          <w:sz w:val="24"/>
          <w:szCs w:val="24"/>
          <w:lang w:val="hr-BA"/>
        </w:rPr>
      </w:pP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>-</w:t>
      </w:r>
    </w:p>
    <w:p w:rsidR="007948D8" w:rsidRPr="004F4AEA" w:rsidRDefault="007948D8" w:rsidP="007948D8">
      <w:pPr>
        <w:pStyle w:val="BodyText"/>
        <w:spacing w:before="240" w:after="0"/>
        <w:jc w:val="both"/>
        <w:rPr>
          <w:rFonts w:ascii="Times New Roman" w:hAnsi="Times New Roman"/>
          <w:color w:val="auto"/>
          <w:sz w:val="24"/>
          <w:szCs w:val="24"/>
          <w:lang w:val="hr-BA"/>
        </w:rPr>
      </w:pP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>(navesti područja i pitanja iz Upitnika o fiskalnoj odgovornosti na koja je odgovoreno djel</w:t>
      </w:r>
      <w:r w:rsidR="00A735A8">
        <w:rPr>
          <w:rFonts w:ascii="Times New Roman" w:hAnsi="Times New Roman"/>
          <w:i/>
          <w:color w:val="auto"/>
          <w:sz w:val="24"/>
          <w:szCs w:val="24"/>
          <w:lang w:val="hr-BA"/>
        </w:rPr>
        <w:t>i</w:t>
      </w:r>
      <w:r w:rsidRPr="004F4AEA">
        <w:rPr>
          <w:rFonts w:ascii="Times New Roman" w:hAnsi="Times New Roman"/>
          <w:i/>
          <w:color w:val="auto"/>
          <w:sz w:val="24"/>
          <w:szCs w:val="24"/>
          <w:lang w:val="hr-BA"/>
        </w:rPr>
        <w:t xml:space="preserve">mično potvrdno ili negativno), 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>a koje će biti otklonjene na osnov</w:t>
      </w:r>
      <w:r w:rsidR="00E71DE5">
        <w:rPr>
          <w:rFonts w:ascii="Times New Roman" w:hAnsi="Times New Roman"/>
          <w:color w:val="auto"/>
          <w:sz w:val="24"/>
          <w:szCs w:val="24"/>
          <w:lang w:val="hr-BA"/>
        </w:rPr>
        <w:t>i</w:t>
      </w:r>
      <w:r w:rsidRPr="004F4AEA">
        <w:rPr>
          <w:rFonts w:ascii="Times New Roman" w:hAnsi="Times New Roman"/>
          <w:color w:val="auto"/>
          <w:sz w:val="24"/>
          <w:szCs w:val="24"/>
          <w:lang w:val="hr-BA"/>
        </w:rPr>
        <w:t xml:space="preserve"> Plana otklanjanja nepravilnosti.</w:t>
      </w:r>
    </w:p>
    <w:p w:rsidR="007948D8" w:rsidRPr="004F4AEA" w:rsidRDefault="007948D8" w:rsidP="007948D8">
      <w:pPr>
        <w:pStyle w:val="t-9-8"/>
        <w:spacing w:before="0" w:beforeAutospacing="0" w:after="0" w:afterAutospacing="0"/>
        <w:jc w:val="both"/>
      </w:pPr>
    </w:p>
    <w:p w:rsidR="007948D8" w:rsidRPr="004F4AEA" w:rsidRDefault="007948D8" w:rsidP="007948D8">
      <w:pPr>
        <w:pStyle w:val="t-9-8"/>
        <w:spacing w:before="0" w:beforeAutospacing="0" w:after="0" w:afterAutospacing="0"/>
        <w:jc w:val="both"/>
      </w:pPr>
      <w:r w:rsidRPr="004F4AEA">
        <w:rPr>
          <w:b/>
        </w:rPr>
        <w:t>Izjavljujem</w:t>
      </w:r>
      <w:r w:rsidRPr="004F4AEA">
        <w:t xml:space="preserve"> </w:t>
      </w:r>
      <w:r w:rsidR="00A735A8">
        <w:t>da navedene nepravilnosti ne utje</w:t>
      </w:r>
      <w:r w:rsidRPr="004F4AEA">
        <w:t xml:space="preserve">ču na zakonito, namjensko i svrsishodno planiranje i korištenje </w:t>
      </w:r>
      <w:r w:rsidR="00E71DE5">
        <w:t>proračunskih</w:t>
      </w:r>
      <w:r w:rsidRPr="004F4AEA">
        <w:t xml:space="preserve"> sredstava, te na efikasno i uspješno </w:t>
      </w:r>
      <w:r w:rsidR="00E71DE5">
        <w:t>funkcioniranje</w:t>
      </w:r>
      <w:r w:rsidRPr="004F4AEA">
        <w:t xml:space="preserve"> </w:t>
      </w:r>
      <w:r w:rsidR="00E71DE5">
        <w:t>sustava</w:t>
      </w:r>
      <w:r w:rsidRPr="004F4AEA">
        <w:t xml:space="preserve"> </w:t>
      </w:r>
      <w:r w:rsidR="00E71DE5">
        <w:t>financijskog</w:t>
      </w:r>
      <w:r w:rsidRPr="004F4AEA">
        <w:t xml:space="preserve"> upravljanja i kontrole u okviru </w:t>
      </w:r>
      <w:r w:rsidR="00E71DE5">
        <w:t>proračunom</w:t>
      </w:r>
      <w:r w:rsidRPr="004F4AEA">
        <w:t xml:space="preserve"> odnosno </w:t>
      </w:r>
      <w:r w:rsidR="00E71DE5">
        <w:t>financijskim</w:t>
      </w:r>
      <w:r w:rsidRPr="004F4AEA">
        <w:t xml:space="preserve"> planom utvrđenih sredstava.</w:t>
      </w:r>
    </w:p>
    <w:p w:rsidR="007948D8" w:rsidRPr="004F4AEA" w:rsidRDefault="007948D8" w:rsidP="007948D8">
      <w:pPr>
        <w:pStyle w:val="t-9-8"/>
        <w:spacing w:before="0" w:beforeAutospacing="0" w:after="0" w:afterAutospacing="0"/>
        <w:jc w:val="both"/>
      </w:pPr>
    </w:p>
    <w:p w:rsidR="007948D8" w:rsidRPr="004F4AEA" w:rsidRDefault="007948D8" w:rsidP="007948D8">
      <w:pPr>
        <w:pStyle w:val="t-9-8"/>
        <w:spacing w:before="0" w:beforeAutospacing="0" w:after="0" w:afterAutospacing="0"/>
        <w:jc w:val="both"/>
        <w:rPr>
          <w:b/>
        </w:rPr>
      </w:pPr>
      <w:r w:rsidRPr="004F4AEA">
        <w:t xml:space="preserve">Shodno navedenog </w:t>
      </w:r>
      <w:r w:rsidRPr="004F4AEA">
        <w:rPr>
          <w:b/>
        </w:rPr>
        <w:t>potvrđujem:</w:t>
      </w:r>
    </w:p>
    <w:p w:rsidR="007948D8" w:rsidRPr="004F4AEA" w:rsidRDefault="007948D8" w:rsidP="007948D8">
      <w:pPr>
        <w:pStyle w:val="t-9-8"/>
        <w:spacing w:before="0" w:beforeAutospacing="0" w:after="0" w:afterAutospacing="0"/>
        <w:jc w:val="both"/>
      </w:pPr>
    </w:p>
    <w:p w:rsidR="007948D8" w:rsidRPr="004F4AEA" w:rsidRDefault="007948D8" w:rsidP="007948D8">
      <w:pPr>
        <w:pStyle w:val="t-9-8"/>
        <w:numPr>
          <w:ilvl w:val="0"/>
          <w:numId w:val="5"/>
        </w:numPr>
        <w:spacing w:before="0" w:beforeAutospacing="0" w:after="0" w:afterAutospacing="0"/>
        <w:jc w:val="both"/>
      </w:pPr>
      <w:r w:rsidRPr="004F4AEA">
        <w:t xml:space="preserve">zakonito, namjensko i svrsishodno planiranje i korištenje </w:t>
      </w:r>
      <w:r w:rsidR="00E71DE5">
        <w:t>proračunskih</w:t>
      </w:r>
      <w:r w:rsidRPr="004F4AEA">
        <w:t xml:space="preserve"> sredstava,</w:t>
      </w:r>
    </w:p>
    <w:p w:rsidR="007948D8" w:rsidRPr="004F4AEA" w:rsidRDefault="007948D8" w:rsidP="007948D8">
      <w:pPr>
        <w:pStyle w:val="t-9-8"/>
        <w:numPr>
          <w:ilvl w:val="0"/>
          <w:numId w:val="5"/>
        </w:numPr>
        <w:spacing w:before="0" w:beforeAutospacing="0" w:after="0" w:afterAutospacing="0"/>
        <w:jc w:val="both"/>
      </w:pPr>
      <w:r w:rsidRPr="004F4AEA">
        <w:t xml:space="preserve">efikasno i uspješno </w:t>
      </w:r>
      <w:r w:rsidR="00E71DE5">
        <w:t>funkcioniranje</w:t>
      </w:r>
      <w:r w:rsidRPr="004F4AEA">
        <w:t xml:space="preserve"> </w:t>
      </w:r>
      <w:r w:rsidR="00E71DE5">
        <w:t>sustava</w:t>
      </w:r>
      <w:r w:rsidRPr="004F4AEA">
        <w:t xml:space="preserve"> </w:t>
      </w:r>
      <w:r w:rsidR="00E71DE5">
        <w:t>financijskog</w:t>
      </w:r>
      <w:r w:rsidRPr="004F4AEA">
        <w:t xml:space="preserve"> upravljanja i kontrole u okviru </w:t>
      </w:r>
      <w:r w:rsidR="00E71DE5">
        <w:t>proračunom</w:t>
      </w:r>
      <w:r w:rsidRPr="004F4AEA">
        <w:t xml:space="preserve"> odnosno </w:t>
      </w:r>
      <w:r w:rsidR="00E71DE5">
        <w:t>financijskim</w:t>
      </w:r>
      <w:r w:rsidRPr="004F4AEA">
        <w:t xml:space="preserve"> planom utvrđenih sredstava.</w:t>
      </w:r>
    </w:p>
    <w:p w:rsidR="007948D8" w:rsidRPr="004F4AEA" w:rsidRDefault="007948D8" w:rsidP="007948D8">
      <w:pPr>
        <w:rPr>
          <w:i/>
        </w:rPr>
      </w:pPr>
    </w:p>
    <w:p w:rsidR="007948D8" w:rsidRPr="004F4AEA" w:rsidRDefault="007948D8" w:rsidP="00A735A8">
      <w:pPr>
        <w:rPr>
          <w:rFonts w:ascii="Times New Roman" w:hAnsi="Times New Roman"/>
          <w:b/>
          <w:i/>
          <w:sz w:val="24"/>
          <w:szCs w:val="24"/>
        </w:rPr>
      </w:pPr>
      <w:r w:rsidRPr="004F4AEA">
        <w:rPr>
          <w:rFonts w:ascii="Times New Roman" w:hAnsi="Times New Roman"/>
          <w:b/>
          <w:i/>
          <w:sz w:val="24"/>
          <w:szCs w:val="24"/>
        </w:rPr>
        <w:t>(mjesto i datum izdavanja)</w:t>
      </w:r>
    </w:p>
    <w:p w:rsidR="007948D8" w:rsidRPr="004F4AEA" w:rsidRDefault="007948D8" w:rsidP="007948D8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4F4AEA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Potpis </w:t>
      </w:r>
      <w:r w:rsidR="00E71DE5">
        <w:rPr>
          <w:rFonts w:ascii="Times New Roman" w:hAnsi="Times New Roman"/>
          <w:b/>
          <w:i/>
          <w:sz w:val="24"/>
          <w:szCs w:val="24"/>
        </w:rPr>
        <w:t>rukovoditelja</w:t>
      </w:r>
    </w:p>
    <w:p w:rsidR="00B2335E" w:rsidRPr="004F4AEA" w:rsidRDefault="00A87277" w:rsidP="00A8727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4F4A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(</w:t>
      </w:r>
      <w:r w:rsidRPr="004F4AEA">
        <w:rPr>
          <w:rFonts w:ascii="Times New Roman" w:hAnsi="Times New Roman"/>
          <w:b/>
          <w:i/>
          <w:sz w:val="24"/>
          <w:szCs w:val="24"/>
        </w:rPr>
        <w:t>ime, prezime i funkcija</w:t>
      </w:r>
      <w:r w:rsidRPr="004F4AEA">
        <w:rPr>
          <w:rFonts w:ascii="Times New Roman" w:hAnsi="Times New Roman"/>
          <w:b/>
          <w:sz w:val="24"/>
          <w:szCs w:val="24"/>
        </w:rPr>
        <w:t>)</w:t>
      </w:r>
      <w:r w:rsidR="007948D8" w:rsidRPr="004F4AE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25D44" w:rsidRPr="004F4AEA" w:rsidRDefault="00B25D44">
      <w:pPr>
        <w:rPr>
          <w:rFonts w:ascii="Times New Roman" w:eastAsia="Times New Roman" w:hAnsi="Times New Roman"/>
          <w:sz w:val="24"/>
          <w:szCs w:val="24"/>
          <w:lang w:eastAsia="bs-Latn-BA"/>
        </w:rPr>
        <w:sectPr w:rsidR="00B25D44" w:rsidRPr="004F4A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3263" w:rsidRPr="004F4AEA" w:rsidRDefault="00923263" w:rsidP="00923263">
      <w:pPr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4F4AEA">
        <w:rPr>
          <w:rFonts w:ascii="Times New Roman" w:hAnsi="Times New Roman"/>
          <w:b/>
          <w:i/>
          <w:sz w:val="24"/>
          <w:szCs w:val="24"/>
          <w:u w:val="single"/>
        </w:rPr>
        <w:t>Prilog 2.</w:t>
      </w:r>
    </w:p>
    <w:p w:rsidR="00923263" w:rsidRPr="004F4AEA" w:rsidRDefault="00923263" w:rsidP="009232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923263" w:rsidRPr="004F4AEA" w:rsidRDefault="00923263" w:rsidP="009232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4F4A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Ministarstvo/ Organ uprave ___________________________________</w:t>
      </w:r>
    </w:p>
    <w:p w:rsidR="00923263" w:rsidRPr="004F4AEA" w:rsidRDefault="00E71DE5" w:rsidP="009232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Proračunska</w:t>
      </w:r>
      <w:r w:rsidR="00923263" w:rsidRPr="004F4A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godina _______________</w:t>
      </w:r>
    </w:p>
    <w:p w:rsidR="00923263" w:rsidRPr="004F4AEA" w:rsidRDefault="00923263" w:rsidP="00923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hr-HR"/>
        </w:rPr>
      </w:pPr>
    </w:p>
    <w:p w:rsidR="00923263" w:rsidRPr="005B4132" w:rsidRDefault="00923263" w:rsidP="00923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hr-HR"/>
        </w:rPr>
      </w:pPr>
      <w:r w:rsidRPr="005B4132">
        <w:rPr>
          <w:rFonts w:ascii="Times New Roman" w:eastAsia="Times New Roman" w:hAnsi="Times New Roman"/>
          <w:b/>
          <w:color w:val="000000"/>
          <w:sz w:val="28"/>
          <w:szCs w:val="28"/>
          <w:lang w:eastAsia="hr-HR"/>
        </w:rPr>
        <w:t xml:space="preserve">UPITNIK O FISKALNOJ ODGOVORNOSTI </w:t>
      </w:r>
    </w:p>
    <w:p w:rsidR="00923263" w:rsidRPr="004F4AEA" w:rsidRDefault="00923263" w:rsidP="00923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hr-HR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5256"/>
        <w:gridCol w:w="851"/>
        <w:gridCol w:w="850"/>
        <w:gridCol w:w="851"/>
        <w:gridCol w:w="2268"/>
        <w:gridCol w:w="3260"/>
      </w:tblGrid>
      <w:tr w:rsidR="004F4AEA" w:rsidRPr="004F4AEA" w:rsidTr="005B4132">
        <w:tc>
          <w:tcPr>
            <w:tcW w:w="664" w:type="dxa"/>
            <w:vMerge w:val="restart"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Red.</w:t>
            </w:r>
          </w:p>
          <w:p w:rsidR="00923263" w:rsidRPr="004F4AEA" w:rsidRDefault="005B4132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</w:t>
            </w:r>
            <w:r w:rsidR="00923263"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oj</w:t>
            </w:r>
          </w:p>
        </w:tc>
        <w:tc>
          <w:tcPr>
            <w:tcW w:w="5256" w:type="dxa"/>
            <w:vMerge w:val="restart"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Kontrolno pitanje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Odgovor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Obrazloženje (za odgovore NE i N/P)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Dokaz</w:t>
            </w:r>
          </w:p>
        </w:tc>
      </w:tr>
      <w:tr w:rsidR="004F4AEA" w:rsidRPr="004F4AEA" w:rsidTr="005B4132">
        <w:tc>
          <w:tcPr>
            <w:tcW w:w="664" w:type="dxa"/>
            <w:vMerge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56" w:type="dxa"/>
            <w:vMerge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N/P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923263" w:rsidRPr="004F4AEA" w:rsidRDefault="00923263" w:rsidP="005B4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23263" w:rsidRPr="005B4132" w:rsidTr="00397216">
        <w:trPr>
          <w:trHeight w:val="397"/>
        </w:trPr>
        <w:tc>
          <w:tcPr>
            <w:tcW w:w="14000" w:type="dxa"/>
            <w:gridSpan w:val="7"/>
            <w:shd w:val="clear" w:color="auto" w:fill="auto"/>
            <w:vAlign w:val="center"/>
          </w:tcPr>
          <w:p w:rsidR="00923263" w:rsidRPr="005B4132" w:rsidRDefault="00E71DE5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B41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PRORAČUN</w:t>
            </w:r>
          </w:p>
        </w:tc>
      </w:tr>
      <w:tr w:rsidR="00923263" w:rsidRPr="005B4132" w:rsidTr="00397216">
        <w:trPr>
          <w:trHeight w:val="397"/>
        </w:trPr>
        <w:tc>
          <w:tcPr>
            <w:tcW w:w="14000" w:type="dxa"/>
            <w:gridSpan w:val="7"/>
            <w:shd w:val="clear" w:color="auto" w:fill="auto"/>
            <w:vAlign w:val="center"/>
          </w:tcPr>
          <w:p w:rsidR="00923263" w:rsidRPr="005B4132" w:rsidRDefault="00923263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5B41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A. PLANIRANJE </w:t>
            </w:r>
            <w:r w:rsidR="00E71DE5" w:rsidRPr="005B41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PRORAČUNA</w:t>
            </w:r>
            <w:r w:rsidRPr="005B41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/</w:t>
            </w:r>
            <w:r w:rsidR="00E71DE5" w:rsidRPr="005B41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FINANCIJSKOG</w:t>
            </w:r>
            <w:r w:rsidRPr="005B41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PLANA</w:t>
            </w:r>
          </w:p>
        </w:tc>
      </w:tr>
      <w:tr w:rsidR="004F4AEA" w:rsidRPr="004F4AEA" w:rsidTr="005B4132">
        <w:trPr>
          <w:trHeight w:val="650"/>
        </w:trPr>
        <w:tc>
          <w:tcPr>
            <w:tcW w:w="664" w:type="dxa"/>
            <w:shd w:val="clear" w:color="auto" w:fill="auto"/>
          </w:tcPr>
          <w:p w:rsidR="00923263" w:rsidRPr="004F4AEA" w:rsidRDefault="00923263" w:rsidP="005B4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256" w:type="dxa"/>
            <w:shd w:val="clear" w:color="auto" w:fill="auto"/>
          </w:tcPr>
          <w:p w:rsidR="00923263" w:rsidRPr="004F4AEA" w:rsidRDefault="00923263" w:rsidP="00C169C4">
            <w:pPr>
              <w:pStyle w:val="NormalWeb"/>
              <w:rPr>
                <w:color w:val="000000"/>
                <w:lang w:val="hr-BA" w:eastAsia="bs-Latn-BA"/>
              </w:rPr>
            </w:pPr>
            <w:r w:rsidRPr="004F4AEA">
              <w:rPr>
                <w:color w:val="000000"/>
                <w:lang w:val="hr-BA" w:eastAsia="bs-Latn-BA"/>
              </w:rPr>
              <w:t xml:space="preserve">Strateški plan je sastavljen i objavljen na službenoj </w:t>
            </w:r>
            <w:r w:rsidR="00A735A8" w:rsidRPr="004F4AEA">
              <w:rPr>
                <w:color w:val="000000"/>
                <w:lang w:val="hr-BA" w:eastAsia="bs-Latn-BA"/>
              </w:rPr>
              <w:t>internet</w:t>
            </w:r>
            <w:r w:rsidR="00A735A8">
              <w:rPr>
                <w:color w:val="000000"/>
                <w:lang w:val="hr-BA" w:eastAsia="bs-Latn-BA"/>
              </w:rPr>
              <w:t xml:space="preserve"> </w:t>
            </w:r>
            <w:r w:rsidRPr="004F4AEA">
              <w:rPr>
                <w:color w:val="000000"/>
                <w:lang w:val="hr-BA" w:eastAsia="bs-Latn-BA"/>
              </w:rPr>
              <w:t>stranici ministarstva/ organa uprave</w:t>
            </w:r>
            <w:r w:rsidRPr="004F4AEA">
              <w:rPr>
                <w:rStyle w:val="FootnoteReference"/>
                <w:color w:val="000000"/>
                <w:lang w:val="hr-BA" w:eastAsia="bs-Latn-BA"/>
              </w:rPr>
              <w:footnoteReference w:id="2"/>
            </w:r>
            <w:r w:rsidRPr="004F4AEA">
              <w:rPr>
                <w:color w:val="000000"/>
                <w:lang w:val="hr-BA" w:eastAsia="bs-Latn-BA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850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923263" w:rsidRPr="004F4AEA" w:rsidRDefault="00A33A09" w:rsidP="00A33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</w:t>
            </w:r>
            <w:r w:rsidR="00A73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ink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</w:t>
            </w:r>
            <w:r w:rsidR="00A73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a službenu internet </w:t>
            </w:r>
            <w:r w:rsidR="00923263"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stranicu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4F4AEA" w:rsidRPr="004F4AEA" w:rsidTr="005B4132">
        <w:tc>
          <w:tcPr>
            <w:tcW w:w="664" w:type="dxa"/>
            <w:shd w:val="clear" w:color="auto" w:fill="auto"/>
          </w:tcPr>
          <w:p w:rsidR="00923263" w:rsidRPr="004F4AEA" w:rsidRDefault="00923263" w:rsidP="005B4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256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Programi iz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financijskog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plana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proračunskih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i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iz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van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proračunskih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korisnika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povezani su s</w:t>
            </w:r>
            <w:r w:rsidR="00E71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ciljevima iz strateškog plana ministarstva/organa uprave</w:t>
            </w: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647817" w:rsidRDefault="00A33A09" w:rsidP="00A33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</w:t>
            </w:r>
            <w:r w:rsidR="00923263"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abl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ic</w:t>
            </w:r>
            <w:r w:rsidR="00923263"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e i </w:t>
            </w:r>
            <w:r w:rsidR="00923263" w:rsidRPr="00A33A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dijel</w:t>
            </w:r>
            <w:r w:rsidRPr="00A33A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ovi</w:t>
            </w:r>
            <w:r w:rsidR="00923263"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strateškog plana kojim se dokazuje veza</w:t>
            </w:r>
          </w:p>
          <w:p w:rsidR="00923263" w:rsidRPr="00647817" w:rsidRDefault="00923263" w:rsidP="006478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4F4AEA" w:rsidRPr="004F4AEA" w:rsidTr="005B4132">
        <w:trPr>
          <w:trHeight w:val="1413"/>
        </w:trPr>
        <w:tc>
          <w:tcPr>
            <w:tcW w:w="664" w:type="dxa"/>
            <w:shd w:val="clear" w:color="auto" w:fill="auto"/>
          </w:tcPr>
          <w:p w:rsidR="00923263" w:rsidRPr="004F4AEA" w:rsidRDefault="00923263" w:rsidP="005B4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3.</w:t>
            </w:r>
          </w:p>
        </w:tc>
        <w:tc>
          <w:tcPr>
            <w:tcW w:w="5256" w:type="dxa"/>
            <w:shd w:val="clear" w:color="auto" w:fill="auto"/>
          </w:tcPr>
          <w:p w:rsidR="00923263" w:rsidRPr="004F4AEA" w:rsidRDefault="00923263" w:rsidP="00E71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Ministarstvo/organ uprave je zajedno s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proračunskim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korisniko</w:t>
            </w:r>
            <w:r w:rsidR="008859D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m, za kojeg je nadležan, izradi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 prijedloge prioriteta za izradu dokumenta okvirnog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proračuna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(DO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 na osnov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instrukcije 1 i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financijski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plan (zahtjev) za izradu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prijedloga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za narednu godinu na osnov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instrukcije 2. poštujući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proračunsko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načelo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participativnosti.</w:t>
            </w: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923263" w:rsidRPr="004F4AEA" w:rsidRDefault="00923263" w:rsidP="00A33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Fotokopije zapisnika sa sastanaka s korisnicima i procedura (Dokaz pisana procedura o kon</w:t>
            </w:r>
            <w:r w:rsidR="00A33A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ultacijama s korisnicima)</w:t>
            </w:r>
            <w:r w:rsidR="00A33A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4F4AEA" w:rsidRPr="004F4AEA" w:rsidTr="005B4132">
        <w:tc>
          <w:tcPr>
            <w:tcW w:w="664" w:type="dxa"/>
            <w:shd w:val="clear" w:color="auto" w:fill="auto"/>
          </w:tcPr>
          <w:p w:rsidR="00923263" w:rsidRPr="004F4AEA" w:rsidRDefault="00923263" w:rsidP="005B4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256" w:type="dxa"/>
            <w:shd w:val="clear" w:color="auto" w:fill="auto"/>
          </w:tcPr>
          <w:p w:rsidR="00923263" w:rsidRPr="004F4AEA" w:rsidRDefault="00E71DE5" w:rsidP="00E71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Ministarstvo/</w:t>
            </w:r>
            <w:r w:rsidR="00923263"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organ uprave je na osnovu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proračunske</w:t>
            </w:r>
            <w:r w:rsidR="00885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instrukcija 1. i 2. dostavi</w:t>
            </w:r>
            <w:r w:rsidR="00923263"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 Ministarstvu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financija</w:t>
            </w:r>
            <w:r w:rsidR="00923263"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/ 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Službi za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financije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prijedloge prioriteta za izradu DO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-a i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financijski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plan (zahtjev) za izradu 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prijedloga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proračuna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za narednu godinu.</w:t>
            </w: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923263" w:rsidRPr="004F4AEA" w:rsidRDefault="00A33A09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Fotokopija dopisa.</w:t>
            </w:r>
          </w:p>
        </w:tc>
      </w:tr>
      <w:tr w:rsidR="004F4AEA" w:rsidRPr="004F4AEA" w:rsidTr="005B4132">
        <w:tc>
          <w:tcPr>
            <w:tcW w:w="664" w:type="dxa"/>
            <w:shd w:val="clear" w:color="auto" w:fill="auto"/>
          </w:tcPr>
          <w:p w:rsidR="00923263" w:rsidRPr="004F4AEA" w:rsidRDefault="00923263" w:rsidP="005B4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256" w:type="dxa"/>
            <w:shd w:val="clear" w:color="auto" w:fill="auto"/>
          </w:tcPr>
          <w:p w:rsidR="00923263" w:rsidRPr="004F4AEA" w:rsidRDefault="00923263" w:rsidP="00E71DE5">
            <w:pPr>
              <w:pStyle w:val="NormalWeb"/>
              <w:spacing w:before="0" w:beforeAutospacing="0" w:after="0" w:afterAutospacing="0"/>
              <w:rPr>
                <w:color w:val="000000"/>
                <w:lang w:val="hr-BA" w:eastAsia="bs-Latn-BA"/>
              </w:rPr>
            </w:pPr>
            <w:r w:rsidRPr="004F4AEA">
              <w:rPr>
                <w:color w:val="000000"/>
                <w:lang w:val="hr-BA" w:eastAsia="bs-Latn-BA"/>
              </w:rPr>
              <w:t xml:space="preserve">Ministarstvo </w:t>
            </w:r>
            <w:r w:rsidR="00E71DE5">
              <w:rPr>
                <w:color w:val="000000"/>
                <w:lang w:val="hr-BA" w:eastAsia="bs-Latn-BA"/>
              </w:rPr>
              <w:t>financija</w:t>
            </w:r>
            <w:r w:rsidRPr="004F4AEA">
              <w:rPr>
                <w:color w:val="000000"/>
                <w:lang w:val="hr-BA" w:eastAsia="bs-Latn-BA"/>
              </w:rPr>
              <w:t>/</w:t>
            </w:r>
            <w:r w:rsidRPr="004F4AEA">
              <w:rPr>
                <w:lang w:val="hr-BA" w:eastAsia="bs-Latn-BA"/>
              </w:rPr>
              <w:t xml:space="preserve"> Služba za </w:t>
            </w:r>
            <w:r w:rsidR="00E71DE5">
              <w:rPr>
                <w:lang w:val="hr-BA" w:eastAsia="bs-Latn-BA"/>
              </w:rPr>
              <w:t>financije</w:t>
            </w:r>
            <w:r w:rsidRPr="004F4AEA">
              <w:rPr>
                <w:lang w:val="hr-BA" w:eastAsia="bs-Latn-BA"/>
              </w:rPr>
              <w:t xml:space="preserve"> </w:t>
            </w:r>
            <w:r w:rsidRPr="004F4AEA">
              <w:rPr>
                <w:color w:val="000000"/>
                <w:lang w:val="hr-BA" w:eastAsia="bs-Latn-BA"/>
              </w:rPr>
              <w:t xml:space="preserve">je </w:t>
            </w:r>
            <w:r w:rsidRPr="004F4AEA">
              <w:rPr>
                <w:lang w:val="hr-BA" w:eastAsia="bs-Latn-BA"/>
              </w:rPr>
              <w:t>na osnov</w:t>
            </w:r>
            <w:r w:rsidR="00E71DE5">
              <w:rPr>
                <w:lang w:val="hr-BA" w:eastAsia="bs-Latn-BA"/>
              </w:rPr>
              <w:t>i</w:t>
            </w:r>
            <w:r w:rsidRPr="004F4AEA">
              <w:rPr>
                <w:lang w:val="hr-BA" w:eastAsia="bs-Latn-BA"/>
              </w:rPr>
              <w:t xml:space="preserve"> prijedloga prioriteta </w:t>
            </w:r>
            <w:r w:rsidR="00DE0DF7" w:rsidRPr="004F4AEA">
              <w:rPr>
                <w:lang w:val="hr-BA" w:eastAsia="bs-Latn-BA"/>
              </w:rPr>
              <w:t>ministarstva</w:t>
            </w:r>
            <w:r w:rsidRPr="004F4AEA">
              <w:rPr>
                <w:lang w:val="hr-BA" w:eastAsia="bs-Latn-BA"/>
              </w:rPr>
              <w:t>/organa uprave pripremil</w:t>
            </w:r>
            <w:r w:rsidR="00E71DE5">
              <w:rPr>
                <w:lang w:val="hr-BA" w:eastAsia="bs-Latn-BA"/>
              </w:rPr>
              <w:t>o</w:t>
            </w:r>
            <w:r w:rsidRPr="004F4AEA">
              <w:rPr>
                <w:lang w:val="hr-BA" w:eastAsia="bs-Latn-BA"/>
              </w:rPr>
              <w:t xml:space="preserve"> DO</w:t>
            </w:r>
            <w:r w:rsidR="00E71DE5">
              <w:rPr>
                <w:lang w:val="hr-BA" w:eastAsia="bs-Latn-BA"/>
              </w:rPr>
              <w:t>P</w:t>
            </w:r>
            <w:r w:rsidRPr="004F4AEA">
              <w:rPr>
                <w:lang w:val="hr-BA" w:eastAsia="bs-Latn-BA"/>
              </w:rPr>
              <w:t xml:space="preserve"> i dostavilo Vladi/Načelniku. Ministarstvo </w:t>
            </w:r>
            <w:r w:rsidR="00E71DE5">
              <w:rPr>
                <w:lang w:val="hr-BA" w:eastAsia="bs-Latn-BA"/>
              </w:rPr>
              <w:t>financija</w:t>
            </w:r>
            <w:r w:rsidRPr="004F4AEA">
              <w:rPr>
                <w:lang w:val="hr-BA" w:eastAsia="bs-Latn-BA"/>
              </w:rPr>
              <w:t xml:space="preserve">/ Služba za </w:t>
            </w:r>
            <w:r w:rsidR="00E71DE5">
              <w:rPr>
                <w:lang w:val="hr-BA" w:eastAsia="bs-Latn-BA"/>
              </w:rPr>
              <w:t>financije</w:t>
            </w:r>
            <w:r w:rsidRPr="004F4AEA">
              <w:rPr>
                <w:lang w:val="hr-BA" w:eastAsia="bs-Latn-BA"/>
              </w:rPr>
              <w:t xml:space="preserve"> nakon razmatranja i usvajanja DO</w:t>
            </w:r>
            <w:r w:rsidR="00E71DE5">
              <w:rPr>
                <w:lang w:val="hr-BA" w:eastAsia="bs-Latn-BA"/>
              </w:rPr>
              <w:t>P</w:t>
            </w:r>
            <w:r w:rsidRPr="004F4AEA">
              <w:rPr>
                <w:lang w:val="hr-BA" w:eastAsia="bs-Latn-BA"/>
              </w:rPr>
              <w:t xml:space="preserve"> o</w:t>
            </w:r>
            <w:r w:rsidR="00BB3FAB">
              <w:rPr>
                <w:lang w:val="hr-BA" w:eastAsia="bs-Latn-BA"/>
              </w:rPr>
              <w:t xml:space="preserve">bjavljuje na službenoj internet </w:t>
            </w:r>
            <w:r w:rsidRPr="004F4AEA">
              <w:rPr>
                <w:lang w:val="hr-BA" w:eastAsia="bs-Latn-BA"/>
              </w:rPr>
              <w:t>stranici</w:t>
            </w:r>
            <w:r w:rsidR="00E71DE5">
              <w:rPr>
                <w:lang w:val="hr-BA" w:eastAsia="bs-Latn-BA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923263" w:rsidRPr="004F4AEA" w:rsidRDefault="00923263" w:rsidP="00A33A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Fotokopija dop</w:t>
            </w:r>
            <w:r w:rsidR="00652AC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isa i link </w:t>
            </w:r>
            <w:r w:rsidR="00A33A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</w:t>
            </w:r>
            <w:r w:rsidR="00652AC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 službenu internet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stranicu </w:t>
            </w:r>
          </w:p>
          <w:p w:rsidR="00923263" w:rsidRPr="004F4AEA" w:rsidRDefault="00923263" w:rsidP="00A33A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(popunjava samo Ministarstvo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/Služba za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)</w:t>
            </w:r>
            <w:r w:rsidR="00A33A09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</w:t>
            </w:r>
          </w:p>
        </w:tc>
      </w:tr>
      <w:tr w:rsidR="004F4AEA" w:rsidRPr="004F4AEA" w:rsidTr="005B4132">
        <w:tc>
          <w:tcPr>
            <w:tcW w:w="664" w:type="dxa"/>
            <w:shd w:val="clear" w:color="auto" w:fill="auto"/>
          </w:tcPr>
          <w:p w:rsidR="00923263" w:rsidRPr="004F4AEA" w:rsidRDefault="00923263" w:rsidP="005B4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256" w:type="dxa"/>
            <w:shd w:val="clear" w:color="auto" w:fill="auto"/>
          </w:tcPr>
          <w:p w:rsidR="00923263" w:rsidRPr="004F4AEA" w:rsidRDefault="00923263" w:rsidP="00E71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Ministarstvo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/Služba za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je dostavila Vladi/ Načelniku nacrt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za sljedeću fiskalnu godinu. Uz nacrt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, po potrebi, dostavlja izvještaj o neslaganjima s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ministarstvima/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organima uprave nakon provedenih kon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z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ultacija i pregovora o visini predloženih sredstava.</w:t>
            </w: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923263" w:rsidRPr="004F4AEA" w:rsidRDefault="00923263" w:rsidP="00A33A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Fotokopija dopisa, nacrta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proračuna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izvještaja</w:t>
            </w:r>
          </w:p>
          <w:p w:rsidR="00923263" w:rsidRPr="004F4AEA" w:rsidRDefault="00923263" w:rsidP="00A33A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(popunjava Ministarstvo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financija</w:t>
            </w:r>
            <w:r w:rsidR="00A33A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Služba za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  <w:r w:rsidR="00A33A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4F4AEA" w:rsidRPr="004F4AEA" w:rsidTr="005B4132">
        <w:tc>
          <w:tcPr>
            <w:tcW w:w="664" w:type="dxa"/>
            <w:shd w:val="clear" w:color="auto" w:fill="auto"/>
          </w:tcPr>
          <w:p w:rsidR="00923263" w:rsidRPr="004F4AEA" w:rsidRDefault="00923263" w:rsidP="005B4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256" w:type="dxa"/>
            <w:shd w:val="clear" w:color="auto" w:fill="auto"/>
          </w:tcPr>
          <w:p w:rsidR="00923263" w:rsidRPr="004F4AEA" w:rsidRDefault="00E71DE5" w:rsidP="00E71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Županijsko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/ Služba za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financije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je pribavil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mišljenje Ministarstva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FBiH/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županijsk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og ministarstva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s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vezi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planiranih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prihoda i primi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taka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923263" w:rsidRPr="004F4AEA" w:rsidRDefault="00923263" w:rsidP="00A33A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Fotokopija mišljenja</w:t>
            </w:r>
          </w:p>
          <w:p w:rsidR="00964A6C" w:rsidRPr="004F4AEA" w:rsidRDefault="00923263" w:rsidP="00A33A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(popunjava Ministarstvo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financija</w:t>
            </w:r>
            <w:r w:rsidR="00A33A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Služba za </w:t>
            </w:r>
            <w:r w:rsidR="00E71D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  <w:r w:rsidR="00A33A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:rsidR="00964A6C" w:rsidRPr="004F4AEA" w:rsidRDefault="00964A6C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:rsidR="00923263" w:rsidRDefault="00923263" w:rsidP="00923263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11"/>
        <w:gridCol w:w="5245"/>
        <w:gridCol w:w="851"/>
        <w:gridCol w:w="850"/>
        <w:gridCol w:w="851"/>
        <w:gridCol w:w="2268"/>
        <w:gridCol w:w="3260"/>
      </w:tblGrid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8.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financija/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Služba za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je objavila usvojeni dokument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za sljedeću fiskalnu godinu na službenoj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internet stranici Ministarstva/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općine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Link na službenu internet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stranicu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Izv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proračunski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fond je pripremio i dostavio prijedlog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financijskog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plana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,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s odlukom o izvršavanju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financijskog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plana</w:t>
            </w:r>
            <w:r w:rsidRPr="004F4AEA">
              <w:rPr>
                <w:rFonts w:eastAsia="Times New Roman"/>
                <w:lang w:eastAsia="bs-Latn-BA"/>
              </w:rPr>
              <w:t xml:space="preserve">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ministarstvu/organu uprave u čijoj je nadležnosti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,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Vladi na razmatranje, odnosno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Skupštini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na 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u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glasnost. 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Fotokopija dopisa i prijedloga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financijskog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plana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(popunjava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van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proračunski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fond) </w:t>
            </w:r>
          </w:p>
        </w:tc>
      </w:tr>
      <w:tr w:rsidR="00397216" w:rsidRPr="00397216" w:rsidTr="00697CC1">
        <w:trPr>
          <w:trHeight w:val="561"/>
        </w:trPr>
        <w:tc>
          <w:tcPr>
            <w:tcW w:w="14000" w:type="dxa"/>
            <w:gridSpan w:val="8"/>
            <w:shd w:val="clear" w:color="auto" w:fill="auto"/>
            <w:vAlign w:val="center"/>
          </w:tcPr>
          <w:p w:rsidR="00397216" w:rsidRPr="00397216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B. IZVRŠAVANJE PRORAČUNA/FINANCIJSKOG PLANA</w:t>
            </w:r>
          </w:p>
        </w:tc>
      </w:tr>
      <w:tr w:rsidR="00397216" w:rsidRPr="004F4AEA" w:rsidTr="00697CC1">
        <w:trPr>
          <w:trHeight w:val="1404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Ministarstvo/organ uprave je osigura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zakonito, namjensko, efikasno i ekonomično trošenje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proračunskih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sredstava u skladu sa Zakonom o izvrš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ava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nju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proračuna/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odlukom o izvrš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ava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nju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2 uzorka za svaku vrstu troškova, rashoda i izdataka dokazati zakonitost, namjenu, efikasnost i ekonomičnost utroška (Fotokopija uzorka)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697CC1">
        <w:trPr>
          <w:trHeight w:val="1165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Ministarstvo/organ uprave je dostavi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zahtjev godišnjeg, kvartalnog i mjesečnog operativnog plana u skladu s instrukcijom Ministarstva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/ Službe za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Fotokopija dopisa i zahtjeva operativnih planova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Ministarstvo/organ uprave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nije stvara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lo ob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veze iznad iznosa odobrenog operativnog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osim uz 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u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glasnost Ministarstva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financija/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Službe za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financije.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Na uzorku od 1% izvršenog operativnog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proračuna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dokazati (Fotokopija 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glasnosti Ministarstva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/ Službe za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financije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, izvještaj o raspoloživim sredstvima na dan nabavke)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697CC1">
        <w:trPr>
          <w:trHeight w:val="1410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Ministar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financija/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Načelnik ili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osoba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koj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on ovlasti je imenova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Odbor za likvidnost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koji je nakon razmatranja i odobravanja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Plan novčanih 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kova dostavi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l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o Ministru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/Načelniku.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Fotokopija dopisa i plana novčanih 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kova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(popunjava 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/Služba za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</w:p>
        </w:tc>
      </w:tr>
      <w:tr w:rsidR="00397216" w:rsidRPr="004F4AEA" w:rsidTr="00697CC1">
        <w:trPr>
          <w:trHeight w:val="619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14.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pStyle w:val="NormalWeb"/>
              <w:spacing w:before="0" w:beforeAutospacing="0" w:after="0" w:afterAutospacing="0"/>
              <w:rPr>
                <w:color w:val="000000"/>
                <w:lang w:val="hr-BA" w:eastAsia="bs-Latn-BA"/>
              </w:rPr>
            </w:pPr>
            <w:r w:rsidRPr="004F4AEA">
              <w:rPr>
                <w:color w:val="000000"/>
                <w:lang w:val="hr-BA" w:eastAsia="bs-Latn-BA"/>
              </w:rPr>
              <w:t>Ministarstvo/organ uprave je osigura</w:t>
            </w:r>
            <w:r>
              <w:rPr>
                <w:color w:val="000000"/>
                <w:lang w:val="hr-BA" w:eastAsia="bs-Latn-BA"/>
              </w:rPr>
              <w:t>l</w:t>
            </w:r>
            <w:r w:rsidRPr="004F4AEA">
              <w:rPr>
                <w:color w:val="000000"/>
                <w:lang w:val="hr-BA" w:eastAsia="bs-Latn-BA"/>
              </w:rPr>
              <w:t xml:space="preserve">o za svaki </w:t>
            </w:r>
            <w:r w:rsidRPr="004F4AEA">
              <w:rPr>
                <w:lang w:val="hr-BA" w:eastAsia="bs-Latn-BA"/>
              </w:rPr>
              <w:t xml:space="preserve">rashod i izdatak iz </w:t>
            </w:r>
            <w:r>
              <w:rPr>
                <w:lang w:val="hr-BA" w:eastAsia="bs-Latn-BA"/>
              </w:rPr>
              <w:t>proračuna</w:t>
            </w:r>
            <w:r w:rsidRPr="004F4AEA">
              <w:rPr>
                <w:lang w:val="hr-BA" w:eastAsia="bs-Latn-BA"/>
              </w:rPr>
              <w:t xml:space="preserve"> vjerodostojnu knjigovodstvenu ispravu kojom se dokazuje obveza za plaćanje, uz provjeru pravnog osnova i visine obveze koja iz nje proizlazi.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Na uzorku od 20 zahtjeva (slučajno izabranih) za plaćanje provjeriti knjigovodstvene isprave (Fotokopija zahtjeva, ugovora) </w:t>
            </w:r>
          </w:p>
        </w:tc>
      </w:tr>
      <w:tr w:rsidR="00397216" w:rsidRPr="004F4AEA" w:rsidTr="00697CC1">
        <w:trPr>
          <w:trHeight w:val="1975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3972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Ministarstvo/organ uprave je po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duzel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 sve potrebne mjere za potpunu i pravovremenu naplatu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potraživanja na osnov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javnih prihoda, uključujući vlastite i namjenske prihode 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 nadležnosti ministarstva/organa uprave. 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397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Default="00397216" w:rsidP="00397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397216" w:rsidRDefault="00397216" w:rsidP="0039721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397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397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397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397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3972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Dokazati na sluč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uzorku od 5 uplata prihoda i 5 rješenja/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faktura u vezi s nenaplaćenim potraživanjem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,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dokazi o poduzetim radnjama za naplatu (fotokopije dopisa, opomena...)</w:t>
            </w:r>
          </w:p>
        </w:tc>
      </w:tr>
      <w:tr w:rsidR="00397216" w:rsidRPr="004F4AEA" w:rsidTr="00697CC1">
        <w:trPr>
          <w:trHeight w:val="2686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Ministarstvo/organ uprave je prilikom dodjele sredstava korisnicima osigura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 poštivanje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proračunskih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načela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participativnosti, transparentnosti, efikasnosti i ekonomičnosti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Fotokopija javn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.natječaja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objavlj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.tijekom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godine,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pisane int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procedure za dodjelu sredstava, lista korisnika dodijelj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sredstva, zapisnici Komisije o odbijanju za novim transferima/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dodjelama 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za korisnike koji nisu dostavili izvještaj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o utrošku sredstava iz prethodne godine ili u propisanim rokovima.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Link na službenu internet 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stranicu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397216">
        <w:trPr>
          <w:trHeight w:val="2324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Ministarstvo/organ uprave je 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sigural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 namjenski, efikasan i ekonomičan utrošak doznačenih sredstava putem transfera i raspodjele korisnicima uz redovne kontrole utroška kod korisnika. Ministarstvo/organ uprave je osigura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 ocjenjivanje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učinaka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dodijeljenih sredstava.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Na uzorku kod 1 korisnika doznačenih transfera i 1% ugovora o dodjeli sredstava provjeriti namjenski utrošak 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učinke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(dokaz fotokopije dokumenata: izvještaji korisnika, zapisn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 posjetama na terenu, analize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učinaka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697CC1">
        <w:trPr>
          <w:trHeight w:val="1122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18.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Ministarstvo/organ uprave je po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duzel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 aktivnosti na prikupljanju izvještaja o utrošku sredstava od korisnika dodijeljenih sredstava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Fotokopije dopisa od korisnika dodijeljenih sredstava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397216" w:rsidTr="00397216">
        <w:trPr>
          <w:trHeight w:val="397"/>
        </w:trPr>
        <w:tc>
          <w:tcPr>
            <w:tcW w:w="5920" w:type="dxa"/>
            <w:gridSpan w:val="3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C. RAČUNOVODSTVO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97216" w:rsidRPr="004F4AEA" w:rsidTr="00697CC1">
        <w:trPr>
          <w:trHeight w:val="2248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pStyle w:val="NormalWeb"/>
              <w:spacing w:before="0" w:beforeAutospacing="0" w:after="0" w:afterAutospacing="0"/>
              <w:rPr>
                <w:color w:val="000000"/>
                <w:lang w:val="hr-BA" w:eastAsia="bs-Latn-BA"/>
              </w:rPr>
            </w:pPr>
            <w:r w:rsidRPr="004F4AEA">
              <w:rPr>
                <w:color w:val="000000"/>
                <w:lang w:val="hr-BA" w:eastAsia="bs-Latn-BA"/>
              </w:rPr>
              <w:t>Rashodi i izdaci su evidentirani u glavnoj knjizi na osnov</w:t>
            </w:r>
            <w:r>
              <w:rPr>
                <w:color w:val="000000"/>
                <w:lang w:val="hr-BA" w:eastAsia="bs-Latn-BA"/>
              </w:rPr>
              <w:t>i</w:t>
            </w:r>
            <w:r w:rsidRPr="004F4AEA">
              <w:rPr>
                <w:color w:val="000000"/>
                <w:lang w:val="hr-BA" w:eastAsia="bs-Latn-BA"/>
              </w:rPr>
              <w:t xml:space="preserve"> nastanka poslovnog događaja (obveze</w:t>
            </w:r>
            <w:r w:rsidRPr="004F4AEA">
              <w:rPr>
                <w:lang w:val="hr-BA" w:eastAsia="bs-Latn-BA"/>
              </w:rPr>
              <w:t xml:space="preserve">) i u izvještajnom </w:t>
            </w:r>
            <w:r>
              <w:rPr>
                <w:lang w:val="hr-BA" w:eastAsia="bs-Latn-BA"/>
              </w:rPr>
              <w:t>razdoblju na koji se odnose neo</w:t>
            </w:r>
            <w:r w:rsidRPr="004F4AEA">
              <w:rPr>
                <w:lang w:val="hr-BA" w:eastAsia="bs-Latn-BA"/>
              </w:rPr>
              <w:t xml:space="preserve">visno od plaćanja/ Prihodi i primici su evidentirani prema računovodstvenom </w:t>
            </w:r>
            <w:r>
              <w:rPr>
                <w:lang w:val="hr-BA" w:eastAsia="bs-Latn-BA"/>
              </w:rPr>
              <w:t>načelu</w:t>
            </w:r>
            <w:r w:rsidRPr="004F4AEA">
              <w:rPr>
                <w:lang w:val="hr-BA" w:eastAsia="bs-Latn-BA"/>
              </w:rPr>
              <w:t xml:space="preserve"> modificiranog nastanka događaja u datom računovodstvenom </w:t>
            </w:r>
            <w:r>
              <w:rPr>
                <w:lang w:val="hr-BA" w:eastAsia="bs-Latn-BA"/>
              </w:rPr>
              <w:t>razdoblju</w:t>
            </w:r>
            <w:r w:rsidRPr="004F4AEA">
              <w:rPr>
                <w:lang w:val="hr-BA" w:eastAsia="bs-Latn-BA"/>
              </w:rPr>
              <w:t xml:space="preserve"> kada su mjerljivi i raspoloživi</w:t>
            </w:r>
            <w:r>
              <w:rPr>
                <w:lang w:val="hr-BA" w:eastAsia="bs-Latn-BA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Na uzorku od 1% dokumenata provjeriti kako su evidentirani poslovni događaji (dokazati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načela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čnosti, istinitosti, pouzdanosti, sveobuhvatnosti, pravovremenosti i pojedinačno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g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iskazivanj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poslovnih događaja itd.)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97216" w:rsidRPr="004F4AEA" w:rsidTr="00397216">
        <w:trPr>
          <w:trHeight w:val="2154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Narudžbenice su valjano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ispunjene na način da se vidi tk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 je nabav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 inicirao,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ko je nabav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 odobrio, koja vrsta roba/usluga/radova se nabavlja uz detaljnu specifikaciju jedinica mjere, količina, jediničnih cijena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 ukupnih cijena i vrijednosti.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Na uzorku od 1% svih narudžbenica provjeriti sadržaj (dokazati postojanje jasnih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nadležnosti i odgovornosti svih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sudionika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 Fotokopija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pisane interne procedure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vezane za nabav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k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u i ugovaranje)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Narudžbenica je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čno, pravilno i u propisanom roku evidentirana u knjizi za unos narudžbenica u zakonski utvrđenom roku, odnosno odmah po izradi i prijemu, a najkasnije u roku od tri dana od dana kada je poslovna promjena nastala, odnosno u roku od tri dana od datuma prijema. 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Uvid u knjigu i fotokopija dijela evidencije (dokazati formalnu, računsku i sadržajnu ispravnost knjigovodstvene isprave)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Otpremnica je 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čno, pravilno i u propisanom roku evidentirana u knjizi skladišta.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Uvid u knjigu i fotokopija dijela evidencije (dokazati formalnu, računsku i sadržajnu ispravnost knjigovodstvene isprave)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23.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Ugovor/ faktura o izvršenoj usluzi je 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čno, pravilno i u propisanom roku 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videntirana u knjizi za unos ob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veza.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Uvid u knjigu i fotokopija dijela evidencije (dokazati formalnu, računsku i sadržajnu ispravnost knjigovodstvene isprave)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Ugovor/faktura/privremena i konačna situacija o izvršenim radovima i isporučenoj robi je 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čno, pravilno i u propisanom roku evidentirana u knjizi za unos obveza.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Uvid u knjigu, fotokopija dijela evidencije i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pisane interne procedure vezane za nabav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k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u i ugovaranje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(dokazati formalnu, računsku i sadržajnu ispravnost knjigovodstvene isprave, postojanje jasnih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nadležnos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ti i odgovornosti svih sudionika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Za izvedene radove, u skladu s ugovorenim odredbama, postoji privremena, odnosno konačna obračunska situacija odobrena od strane nadležn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osobe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, odnosno tijela koje nadzire i odobrava radove.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Na uzorku od 5% svih ugovora provjeriti odobrene privremene i konačne situacije (dokazati postojanje jasnih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nadležnosti i odgovornosti svih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sudionika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 Fotokopija pisane interne procedure  vezane za nabav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k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u i ugovaranje)</w:t>
            </w:r>
          </w:p>
        </w:tc>
      </w:tr>
      <w:tr w:rsidR="00397216" w:rsidRPr="004F4AEA" w:rsidTr="00697CC1">
        <w:trPr>
          <w:trHeight w:val="701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Ministarstvo/organ uprave je evidentira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 vlastite prihode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koje ostvaruje obavljanjem osnovne djelatnosti i ostalih poslova na tržištu u knjizi izlaznih računa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u Glavnoj knjizi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Riznice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Uvid u knjigu i fotokopija dijela evidencije (dokazati formalnu, računsku i sadržajnu ispravnost knjigovodstvene isprave)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697CC1">
        <w:trPr>
          <w:trHeight w:val="1209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hr-HR"/>
              </w:rPr>
              <w:t xml:space="preserve">Ministarstvo/organ uprave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koji naplatu roba i usluga vrše u gotovini, je istu evidentirao u knjizi blagajne (blagajničkom dnevniku) i uplatio na JR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najkasnije naredni dan po prijemu.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Uvid u knjigu i fotokopija dijela evidencije (dokazati formalnu, računsku i sadržajnu ispravnost knjigovodstvene isprave)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28.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hr-HR"/>
              </w:rPr>
              <w:t xml:space="preserve">Ministarstvo/organ uprave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redovno i svakodnevno prati dospjelost i naplatu vlastitih prihoda i poduzima sve mjere za njihovu naplatu uključujući i eventualno utuženje kupca.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uzorku od 1% spornih potraživanja iz vlastitih prihoda provjeriti (dokaz opom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ene, pokrenuti sudski postupak).</w:t>
            </w:r>
          </w:p>
        </w:tc>
      </w:tr>
      <w:tr w:rsidR="00397216" w:rsidRPr="004F4AEA" w:rsidTr="00697CC1">
        <w:trPr>
          <w:trHeight w:val="288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29.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starstvo/organ uprave je izvršil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 popis, procjenjivanje sredstava i izvora sredstava i usklađivanje pomoćnih knjiga sa Glavnom knjigom.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Izvršeno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je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usklađivanje knjigovodstvenog stanja sa stvarnim stanjem.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Dokaz da je usklađivanje obavljeno min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jed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nom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godišnje (o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dluke o provođenju popisa i ostal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akt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kojim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se dokazuj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nadležnosti i odgovornosti svih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sudionika).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Izvještaj komisije/ nalozi za knjiženja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97216" w:rsidRPr="00397216" w:rsidTr="00397216">
        <w:trPr>
          <w:trHeight w:val="397"/>
        </w:trPr>
        <w:tc>
          <w:tcPr>
            <w:tcW w:w="14000" w:type="dxa"/>
            <w:gridSpan w:val="8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D. IZVJEŠTAVANJE 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Županijsk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o 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je dostavilo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županije, konsolidir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ani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gradova i općina i finan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c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ijske planove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iz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van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proračunskih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fondova Ministarstvu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u propisanim rokovima.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Fotokopija dopisa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financija/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Služba za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je dostavila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Vladi/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Vijeću tromjesečni, polugodišnji devetom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jesečni financijski izvještaj 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izvještaj o izvrš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ava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nju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za prethodnu godinu u propisanom roku.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Fotokopije dopisa 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financijski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 izvještaja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(popunjava Ministarstvo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/Služba za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financije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tvo/organ uprave je izradilo i dostavil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kvartalne i godišnje izvještaje Ministarstvu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/Službi za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i nadležnim institucijama u propisanim rokovima.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Fotokopije dopisa </w:t>
            </w:r>
          </w:p>
        </w:tc>
      </w:tr>
      <w:tr w:rsidR="00397216" w:rsidRPr="004F4AEA" w:rsidTr="00697CC1"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Izv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proračunski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fond je dostavio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kvartalne finan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c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ijske izvještaje i godišnje izvještaje resornom ministarstvu,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županijsk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im ministarstvima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i Ministarstvu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FBiH u propisanim rokovima.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Fotokopije dopisa 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financijski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 izvještaja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97216" w:rsidRPr="004F4AEA" w:rsidTr="00697CC1">
        <w:trPr>
          <w:trHeight w:val="1175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34.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Županijsk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 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je dostavilo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konsolidir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ane kvartalne izvještaje i godišnje izvještaje o izvrš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ava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nju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županije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, općina i gradova Ministarstvu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FBiH u propisanim rokovima.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Default="00397216" w:rsidP="00697C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Fotokopije dopisa i</w:t>
            </w:r>
          </w:p>
          <w:p w:rsidR="00397216" w:rsidRPr="004F4AEA" w:rsidRDefault="00397216" w:rsidP="00697C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financijski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 izvještaja</w:t>
            </w:r>
          </w:p>
        </w:tc>
      </w:tr>
      <w:tr w:rsidR="00397216" w:rsidRPr="004F4AEA" w:rsidTr="00697CC1">
        <w:trPr>
          <w:trHeight w:val="838"/>
        </w:trPr>
        <w:tc>
          <w:tcPr>
            <w:tcW w:w="664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35.</w:t>
            </w:r>
          </w:p>
        </w:tc>
        <w:tc>
          <w:tcPr>
            <w:tcW w:w="5256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Služba za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je dostavila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kvartalne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i godišnje izvještaje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županijsk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om ministarstvu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u propisanim rokovima.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Fotokopije dopisa </w:t>
            </w:r>
          </w:p>
        </w:tc>
      </w:tr>
      <w:tr w:rsidR="00397216" w:rsidRPr="00397216" w:rsidTr="00397216">
        <w:trPr>
          <w:trHeight w:val="503"/>
        </w:trPr>
        <w:tc>
          <w:tcPr>
            <w:tcW w:w="5920" w:type="dxa"/>
            <w:gridSpan w:val="3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JAVNA NABAVKA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97216" w:rsidRPr="00397216" w:rsidTr="00397216">
        <w:trPr>
          <w:trHeight w:val="397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A.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PLANIRANJE NABAVKE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97216" w:rsidRPr="004F4AEA" w:rsidTr="00697CC1">
        <w:trPr>
          <w:trHeight w:val="832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Ministarstvo/organ uprave je inicira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 planiranje nabavki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za sljedeću godinu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prije kraja tekuće godine u okviru izrade zahtjeva za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proračunskim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sredstvima/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financijskim planovima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Fotokopija plan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nabavki usklađen sa zahtjevom/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financijskim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planom.  </w:t>
            </w:r>
          </w:p>
        </w:tc>
      </w:tr>
      <w:tr w:rsidR="00397216" w:rsidRPr="004F4AEA" w:rsidTr="00697CC1">
        <w:trPr>
          <w:trHeight w:val="834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37.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Plan nabavki sadrži tip i količinu roba, usluga ili radova čija je vrijednost procijenjena na način propisan važećim zakonskim propisima.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Fotokopija plana nabavki </w:t>
            </w:r>
          </w:p>
        </w:tc>
      </w:tr>
      <w:tr w:rsidR="00397216" w:rsidRPr="00397216" w:rsidTr="00397216">
        <w:trPr>
          <w:trHeight w:val="340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B.</w:t>
            </w:r>
          </w:p>
        </w:tc>
        <w:tc>
          <w:tcPr>
            <w:tcW w:w="13325" w:type="dxa"/>
            <w:gridSpan w:val="6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POKRETANJE NABAVKI</w:t>
            </w:r>
          </w:p>
        </w:tc>
      </w:tr>
      <w:tr w:rsidR="00397216" w:rsidRPr="004F4AEA" w:rsidTr="00397216">
        <w:trPr>
          <w:trHeight w:val="1701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38.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tarstvo/organ uprave je osigural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 da narudžbenica (zahtjev za nabavku) bude dostavljena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osobama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/odjelu za nabavke s odobrenjem ovlašten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osobe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za praćenje izvršavanja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proračuna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rukovoditelja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ministarstva/organa uprave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uzorku od 1% svih izdatih narudžbenica provjeriti (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Fotokopija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pisane procedure kojom su jasno definirane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nadležnosti i odgovornosti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osoba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uključenih u proceduru)</w:t>
            </w:r>
          </w:p>
        </w:tc>
      </w:tr>
      <w:tr w:rsidR="00397216" w:rsidRPr="004F4AEA" w:rsidTr="00697CC1">
        <w:trPr>
          <w:trHeight w:val="874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39.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Narudžbenica je izdata na standardnom obrascu, po rednom broju i upisana u knjigu za unos narudžbenica. Obrazac narudžbenice je arhiviran.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Fotokopija 5 narudžbenica i dijela knjige za unos narudžbenica kojom se dokazuje veza. 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97216" w:rsidRPr="00397216" w:rsidTr="00397216">
        <w:trPr>
          <w:trHeight w:val="340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C.</w:t>
            </w:r>
          </w:p>
        </w:tc>
        <w:tc>
          <w:tcPr>
            <w:tcW w:w="13325" w:type="dxa"/>
            <w:gridSpan w:val="6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PROCEDURE NABAVKI</w:t>
            </w:r>
          </w:p>
        </w:tc>
      </w:tr>
      <w:tr w:rsidR="00397216" w:rsidRPr="004F4AEA" w:rsidTr="00697CC1">
        <w:trPr>
          <w:trHeight w:val="2535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rPr>
                <w:rFonts w:eastAsia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Ponude su prikupljane u skladu s primjenjivim pravilima i procedurama propisanih važećim zakonskim propisima. Poštuju se propisani vrijednosni razredi.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Dokazati da godišnja vrijednost kupovine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izravnim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sporazumom nije veća od  zakonski utvrđenog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postotka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Fotokopija 5 ugovora vrijednosti jednake ili niže od zakonski propisane vrijednosti za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izravni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sporazum.</w:t>
            </w:r>
          </w:p>
        </w:tc>
      </w:tr>
      <w:tr w:rsidR="00397216" w:rsidRPr="004F4AEA" w:rsidTr="00697CC1">
        <w:trPr>
          <w:trHeight w:val="1679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41.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Tenderska dokumentacija i tehničke specifikacije pripremljene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su u skladu s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modelima i/ili standardnom tenderskom dokumentacijom propisanom od strane ovlaštene institucije. 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uzorku od 1% izdate dokumentacije dokazati sadržaj i korištenje standardne dokumentacije (Fotokopija tenderske dokumentacije)</w:t>
            </w:r>
          </w:p>
        </w:tc>
      </w:tr>
      <w:tr w:rsidR="00397216" w:rsidRPr="004F4AEA" w:rsidTr="00697CC1">
        <w:trPr>
          <w:trHeight w:val="708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42.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tarstvo/organ uprave je osigural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 da se: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a)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efektivnost ponuda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jamči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putem odgovarajućih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jamstava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za ponudu;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b) izvršenje ugovora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jamči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putem odgovarajućih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jamstava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za izvršenje.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Na uzorku od 1% tenderske dokumentacije provjeriti da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jamstva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za ponudu ne iznose više od propisanog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postotka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ponuđenih cijena.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Na uzorku od 1% potpisanih ugovora provjeriti da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jamstva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za izvršenje ne iznose više od propisanog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postotka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od vrijednosti ugovora  (Fotokopija uzorka)</w:t>
            </w:r>
          </w:p>
        </w:tc>
      </w:tr>
      <w:tr w:rsidR="00397216" w:rsidRPr="004F4AEA" w:rsidTr="00697CC1">
        <w:trPr>
          <w:trHeight w:val="3856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43.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tarstvo/organ uprave je osigural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 provođenje  postupka nabavki prema zakonski propisanim procedurama. </w:t>
            </w:r>
          </w:p>
          <w:p w:rsidR="00397216" w:rsidRPr="004F4AEA" w:rsidRDefault="00397216" w:rsidP="00697CC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(Dokaz fotokopija: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1.Otvoreni postupak – jedna procedura;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 Ograničeni postupak – jedna procedura;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 Pregovarački postupak: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a) bez objavljivanja obavještenja – jedna procedura;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b) s objavljivanjem obavještenja – jedna procedura;</w:t>
            </w:r>
          </w:p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 Okvirni sporazum – jedna procedura).</w:t>
            </w:r>
          </w:p>
        </w:tc>
      </w:tr>
      <w:tr w:rsidR="00397216" w:rsidRPr="00397216" w:rsidTr="00397216">
        <w:trPr>
          <w:trHeight w:val="340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39721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OCJENA I DODJELA UGOVORA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216" w:rsidRPr="00397216" w:rsidRDefault="00397216" w:rsidP="00397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97216" w:rsidRPr="004F4AEA" w:rsidTr="00697CC1">
        <w:trPr>
          <w:trHeight w:val="1081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44.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Ministarstvo/organ uprave je 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sigural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 javno otvaranje ponuda,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 dan i sat koji su navedeni u tenderskoj dokumentaciji.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Fotokopije zapisnika s otvaranja ponuda, priložiti interni akt kojim se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jasno definiraju  nadležnosti i odgovornost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Komisije</w:t>
            </w:r>
          </w:p>
        </w:tc>
      </w:tr>
      <w:tr w:rsidR="00397216" w:rsidRPr="004F4AEA" w:rsidTr="00697CC1">
        <w:trPr>
          <w:trHeight w:val="1081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45.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tarstvo/organ uprave je osigural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 poštivanj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 kriterija o odabiru propisanih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važećim zakonskim propisima.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uzorku od 1% dodijeljenih ugovora provjeriti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otokopija uzorka)</w:t>
            </w:r>
          </w:p>
        </w:tc>
      </w:tr>
      <w:tr w:rsidR="00397216" w:rsidRPr="004F4AEA" w:rsidTr="00697CC1">
        <w:trPr>
          <w:trHeight w:val="1081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Ministarstvo/organ uprave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je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istovremeno i u pismenoj formi obavijesti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l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o sve kandidate ili ponuđače o odluci vezanoj </w:t>
            </w:r>
            <w:r w:rsidRPr="00FA01FB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za pretkvalifikaciju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, procjen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u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ponuđača ili poništenju procedura na način propisan važećim zakonskim propisima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 uzorku od 1% provedenih postupaka javnih nabavki provjeriti (Fotokopija uzorka)</w:t>
            </w:r>
          </w:p>
        </w:tc>
      </w:tr>
      <w:tr w:rsidR="00397216" w:rsidRPr="004F4AEA" w:rsidTr="00697CC1">
        <w:trPr>
          <w:trHeight w:val="1081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47.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Ministarstvo/organ uprave je osigura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 potpisivanje ugovora na način propisan važećim zakon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skim propisima uz osiguranje ne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promijenjenih osnovnih elemenata ugovora (cijena 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uvjeti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specificirani tenderskom dokumentacijom), osim ako je klauzulom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u tenderskoj dokumentaciji dozvoljena varijacija.  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Uzorak od 1% potpisanih ugovora o javnim nabavkama </w:t>
            </w:r>
          </w:p>
        </w:tc>
      </w:tr>
      <w:tr w:rsidR="00397216" w:rsidRPr="004F4AEA" w:rsidTr="00697CC1">
        <w:trPr>
          <w:trHeight w:val="1550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48.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 zaključenim ugovorima ugovoreni su instrumenti osiguranja izvršenja poslova i odredbe o ugovornoj kazni.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Verificiraju se potpisi i datumi:</w:t>
            </w:r>
          </w:p>
          <w:p w:rsidR="00397216" w:rsidRPr="004F4AEA" w:rsidRDefault="00397216" w:rsidP="00697CC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osigurava se da su svi ugovori/instrumenti osiguranja potpisani isključivo od strane ovlaštenog osoblja;  </w:t>
            </w:r>
          </w:p>
          <w:p w:rsidR="00397216" w:rsidRPr="004F4AEA" w:rsidRDefault="00397216" w:rsidP="00697CC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verificira se da je ugovor/instrumenti osiguranja potpisan od strane ovlaštenog potpisnika dobavljača i da je potpis koji se pojavljuje na ugovoru stvarni potpis ovlaštenog potpisnika dobavljača. </w:t>
            </w:r>
          </w:p>
          <w:p w:rsidR="00397216" w:rsidRPr="004F4AEA" w:rsidRDefault="00397216" w:rsidP="00697CC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svi potpisi i datumi su uneseni od strane ministarstva/organa uprave i dobavljača vlastitom rukom bez faksimila.  </w:t>
            </w:r>
          </w:p>
          <w:p w:rsidR="00397216" w:rsidRPr="004F4AEA" w:rsidRDefault="00397216" w:rsidP="00697CC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  <w:p w:rsidR="00397216" w:rsidRPr="004F4AEA" w:rsidRDefault="00397216" w:rsidP="00697CC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Fotokopija slučajno izabranih ugovora/instrumenata osiguranja (Fotokopija uzorka)</w:t>
            </w:r>
          </w:p>
        </w:tc>
      </w:tr>
      <w:tr w:rsidR="00397216" w:rsidRPr="004F4AEA" w:rsidTr="00697CC1"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49.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Ministarstvo/organ uprave je osiguralo nadzor nad isporukama ili izvođenju radova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uzorku od 1% provjeriti izvještaje Komisije za nadzor/isporuku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(Dokazati postojanje pisane procedure s jasno 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definiranim nadležnostima i odgovornostima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osoba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uključenih u proces nadzora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-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Fotokopija)</w:t>
            </w:r>
          </w:p>
        </w:tc>
      </w:tr>
      <w:tr w:rsidR="00397216" w:rsidRPr="004F4AEA" w:rsidTr="00697CC1">
        <w:trPr>
          <w:trHeight w:val="1072"/>
        </w:trPr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50.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Ministarstvo/organ uprave je poništilo ugovor i aktiviralo instrumente osiguranja zbog neispunjavanja ugovornih obaveza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Izvještaj Komisije o nadzoru, odluka o poništenju ugovora i aktiviranju instrumenata osiguranja.</w:t>
            </w:r>
          </w:p>
        </w:tc>
      </w:tr>
      <w:tr w:rsidR="00397216" w:rsidRPr="004F4AEA" w:rsidTr="00697CC1">
        <w:tc>
          <w:tcPr>
            <w:tcW w:w="675" w:type="dxa"/>
            <w:gridSpan w:val="2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51.</w:t>
            </w:r>
          </w:p>
        </w:tc>
        <w:tc>
          <w:tcPr>
            <w:tcW w:w="5245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Ministarstvo/ organ uprave je 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sigural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 arhiviranje zaključenih ugovora o nabavci, zahtjeva, ponuda, tenderskih dokumentacija i dokumenta koji se odnose na ispitivanje i ocjenjivanje zahtjeva i ponuda, kao i drugih dokumenta vezanih za nabavku, na način propisan važećim zakonskim propisima.</w:t>
            </w: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397216" w:rsidRPr="004F4AEA" w:rsidRDefault="00397216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F4A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Fotokopija iz knjige arhive.</w:t>
            </w:r>
          </w:p>
        </w:tc>
      </w:tr>
    </w:tbl>
    <w:p w:rsidR="00397216" w:rsidRPr="004F4AEA" w:rsidRDefault="00397216" w:rsidP="00397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F4A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Napomena:</w:t>
      </w:r>
    </w:p>
    <w:p w:rsidR="00397216" w:rsidRPr="004F4AEA" w:rsidRDefault="00397216" w:rsidP="00397216">
      <w:pPr>
        <w:spacing w:before="100" w:beforeAutospacing="1" w:after="100" w:afterAutospacing="1" w:line="240" w:lineRule="auto"/>
        <w:jc w:val="both"/>
      </w:pPr>
      <w:r w:rsidRPr="004F4A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Sva pitanja u Upitniku moraju biti odgovorena upisi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vanjem oznake »X« u odgovarajući</w:t>
      </w:r>
      <w:r w:rsidRPr="004F4A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stupac. Ministarstvo/organ uprave je ob</w:t>
      </w:r>
      <w:r w:rsidRPr="004F4A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vezno za sve odgovore „NE“ i „N/P“ (nije primjenjivo) napisati obrazloženje. U slučajevima ka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da je </w:t>
      </w:r>
      <w:r w:rsidRPr="004F4A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</w:t>
      </w:r>
      <w:r w:rsidRPr="004F4A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govor djel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 w:rsidRPr="004F4A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mičan, oznaku „X“ upisati u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stupac</w:t>
      </w:r>
      <w:r w:rsidRPr="004F4A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„NE“ a u </w:t>
      </w:r>
      <w:r w:rsidRPr="004F4AEA">
        <w:rPr>
          <w:rFonts w:ascii="Times New Roman" w:eastAsia="Times New Roman" w:hAnsi="Times New Roman"/>
          <w:sz w:val="24"/>
          <w:szCs w:val="24"/>
          <w:lang w:eastAsia="bs-Latn-BA"/>
        </w:rPr>
        <w:t>Planu otklanjanja slabosti i nepravilnosti potrebno evidentirati slabost, odnosno nepravilnost.</w:t>
      </w:r>
      <w:r w:rsidRPr="004F4AE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Pr="004F4A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Ako se u različitim pitanjima traži isti dokaz, potrebno ga je priložiti samo jednom.</w:t>
      </w:r>
    </w:p>
    <w:p w:rsidR="00397216" w:rsidRPr="004F4AEA" w:rsidRDefault="00397216" w:rsidP="00923263"/>
    <w:p w:rsidR="006F05CA" w:rsidRPr="004F4AEA" w:rsidRDefault="006F05CA">
      <w:pPr>
        <w:rPr>
          <w:rFonts w:ascii="Times New Roman" w:eastAsia="Times New Roman" w:hAnsi="Times New Roman"/>
          <w:sz w:val="24"/>
          <w:szCs w:val="24"/>
          <w:lang w:eastAsia="bs-Latn-BA"/>
        </w:rPr>
        <w:sectPr w:rsidR="006F05CA" w:rsidRPr="004F4AEA" w:rsidSect="00B25D4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23263" w:rsidRPr="004F4AEA" w:rsidRDefault="00923263" w:rsidP="00923263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4F4AEA">
        <w:rPr>
          <w:rFonts w:ascii="Times New Roman" w:hAnsi="Times New Roman"/>
          <w:b/>
          <w:bCs/>
          <w:sz w:val="24"/>
          <w:szCs w:val="24"/>
        </w:rPr>
        <w:lastRenderedPageBreak/>
        <w:t xml:space="preserve">Obveznik  __________________________________                                                  </w:t>
      </w:r>
      <w:r w:rsidRPr="004F4AEA">
        <w:rPr>
          <w:rFonts w:ascii="Times New Roman" w:hAnsi="Times New Roman"/>
          <w:b/>
          <w:i/>
          <w:sz w:val="24"/>
          <w:szCs w:val="24"/>
          <w:u w:val="single"/>
        </w:rPr>
        <w:t>Prilog 3.</w:t>
      </w:r>
    </w:p>
    <w:p w:rsidR="00923263" w:rsidRPr="004F4AEA" w:rsidRDefault="00923263" w:rsidP="00923263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4F4AEA">
        <w:rPr>
          <w:rFonts w:ascii="Times New Roman" w:hAnsi="Times New Roman"/>
          <w:b/>
          <w:sz w:val="24"/>
          <w:szCs w:val="24"/>
        </w:rPr>
        <w:t>PLAN OTKLANJANJA NEPRAVILNOSTI</w:t>
      </w:r>
      <w:r w:rsidRPr="004F4AEA">
        <w:rPr>
          <w:rFonts w:ascii="Times New Roman" w:hAnsi="Times New Roman"/>
          <w:b/>
          <w:sz w:val="24"/>
          <w:szCs w:val="24"/>
        </w:rPr>
        <w:br/>
        <w:t xml:space="preserve">ZA </w:t>
      </w:r>
      <w:r w:rsidR="00A33A09">
        <w:rPr>
          <w:rFonts w:ascii="Times New Roman" w:hAnsi="Times New Roman"/>
          <w:b/>
          <w:sz w:val="24"/>
          <w:szCs w:val="24"/>
        </w:rPr>
        <w:t>PRORAČUNSKU</w:t>
      </w:r>
      <w:r w:rsidRPr="004F4AEA">
        <w:rPr>
          <w:rFonts w:ascii="Times New Roman" w:hAnsi="Times New Roman"/>
          <w:b/>
          <w:sz w:val="24"/>
          <w:szCs w:val="24"/>
        </w:rPr>
        <w:t xml:space="preserve"> _______ GODINU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5"/>
        <w:gridCol w:w="3096"/>
      </w:tblGrid>
      <w:tr w:rsidR="00923263" w:rsidRPr="004F4AEA">
        <w:tc>
          <w:tcPr>
            <w:tcW w:w="9286" w:type="dxa"/>
            <w:gridSpan w:val="3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Naziv područja:</w:t>
            </w:r>
          </w:p>
        </w:tc>
      </w:tr>
      <w:tr w:rsidR="00923263" w:rsidRPr="004F4AEA">
        <w:tc>
          <w:tcPr>
            <w:tcW w:w="9286" w:type="dxa"/>
            <w:gridSpan w:val="3"/>
            <w:shd w:val="clear" w:color="auto" w:fill="auto"/>
            <w:vAlign w:val="center"/>
          </w:tcPr>
          <w:p w:rsidR="00923263" w:rsidRPr="004F4AEA" w:rsidRDefault="00923263" w:rsidP="00DE0DF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Pitanje iz Upitnika gdje je uočena nepravilnost: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3263" w:rsidRPr="004F4AEA">
        <w:tc>
          <w:tcPr>
            <w:tcW w:w="9286" w:type="dxa"/>
            <w:gridSpan w:val="3"/>
            <w:shd w:val="clear" w:color="auto" w:fill="auto"/>
            <w:vAlign w:val="center"/>
          </w:tcPr>
          <w:p w:rsidR="00923263" w:rsidRPr="004F4AEA" w:rsidRDefault="00923263" w:rsidP="00DE0DF7">
            <w:pPr>
              <w:pStyle w:val="ListParagraph"/>
              <w:numPr>
                <w:ilvl w:val="1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Opis nepravilnosti s analizom uzroka: 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ind w:left="7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(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</w:rPr>
              <w:t>Opisati nepravilnosti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)</w:t>
            </w:r>
          </w:p>
        </w:tc>
      </w:tr>
      <w:tr w:rsidR="00923263" w:rsidRPr="004F4AEA">
        <w:trPr>
          <w:trHeight w:val="728"/>
        </w:trPr>
        <w:tc>
          <w:tcPr>
            <w:tcW w:w="9286" w:type="dxa"/>
            <w:gridSpan w:val="3"/>
            <w:shd w:val="clear" w:color="auto" w:fill="auto"/>
            <w:vAlign w:val="center"/>
          </w:tcPr>
          <w:p w:rsidR="00923263" w:rsidRPr="004F4AEA" w:rsidRDefault="00923263" w:rsidP="00A33A09">
            <w:pPr>
              <w:pStyle w:val="ListParagraph"/>
              <w:numPr>
                <w:ilvl w:val="1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Akci</w:t>
            </w:r>
            <w:r w:rsidR="00A33A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jsk</w:t>
            </w: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  <w:t>i</w:t>
            </w: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plan otklanjanja nepravilnosti s popisom potrebnih aktivnosti i očekivanim datumom otklanjanja nepravilnosti</w:t>
            </w:r>
          </w:p>
        </w:tc>
      </w:tr>
      <w:tr w:rsidR="00923263" w:rsidRPr="004F4AEA">
        <w:tc>
          <w:tcPr>
            <w:tcW w:w="3095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Aktivnost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1.2.1.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1.2.2.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1.2.3.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Očekivani datum otklanjanja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Odgovorn</w:t>
            </w:r>
            <w:r w:rsidR="00A33A09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</w:t>
            </w:r>
            <w:r w:rsidR="00A33A09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osoba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                 </w:t>
            </w:r>
          </w:p>
          <w:p w:rsidR="00923263" w:rsidRPr="004F4AEA" w:rsidRDefault="00923263" w:rsidP="00A33A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(ime i prezime, funkcija, organizaci</w:t>
            </w:r>
            <w:r w:rsidR="00A33A09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jsk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 jedinica)</w:t>
            </w:r>
          </w:p>
        </w:tc>
      </w:tr>
      <w:tr w:rsidR="00923263" w:rsidRPr="004F4AEA">
        <w:tc>
          <w:tcPr>
            <w:tcW w:w="9286" w:type="dxa"/>
            <w:gridSpan w:val="3"/>
            <w:shd w:val="clear" w:color="auto" w:fill="auto"/>
            <w:vAlign w:val="center"/>
          </w:tcPr>
          <w:p w:rsidR="00923263" w:rsidRPr="004F4AEA" w:rsidRDefault="00923263" w:rsidP="00DE0DF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  <w:t>Pitanje iz Upitnika gdje je uočena nepravilnost: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</w:tr>
      <w:tr w:rsidR="00923263" w:rsidRPr="004F4AEA">
        <w:tc>
          <w:tcPr>
            <w:tcW w:w="9286" w:type="dxa"/>
            <w:gridSpan w:val="3"/>
            <w:shd w:val="clear" w:color="auto" w:fill="auto"/>
            <w:vAlign w:val="center"/>
          </w:tcPr>
          <w:p w:rsidR="00923263" w:rsidRPr="004F4AEA" w:rsidRDefault="00923263" w:rsidP="00DE0DF7">
            <w:pPr>
              <w:pStyle w:val="ListParagraph"/>
              <w:numPr>
                <w:ilvl w:val="1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  <w:t xml:space="preserve">Opis nepravilnosti s analizom uzroka: 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ind w:left="7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(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</w:rPr>
              <w:t>Opisati nepravilnosti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)</w:t>
            </w:r>
          </w:p>
        </w:tc>
      </w:tr>
      <w:tr w:rsidR="00923263" w:rsidRPr="004F4AEA">
        <w:tc>
          <w:tcPr>
            <w:tcW w:w="9286" w:type="dxa"/>
            <w:gridSpan w:val="3"/>
            <w:shd w:val="clear" w:color="auto" w:fill="auto"/>
          </w:tcPr>
          <w:p w:rsidR="00923263" w:rsidRPr="004F4AEA" w:rsidRDefault="00A33A09" w:rsidP="00BF7E33">
            <w:pPr>
              <w:pStyle w:val="ListParagraph"/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  <w:t>Akcijsk</w:t>
            </w:r>
            <w:r w:rsidR="00923263"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  <w:t>i plan otklanjanja nepravilnosti s popisom potrebnih aktivnosti i očekivanim datumom otklanjanja nepravilnosti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ind w:left="780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</w:tr>
      <w:tr w:rsidR="00923263" w:rsidRPr="004F4AEA">
        <w:tc>
          <w:tcPr>
            <w:tcW w:w="3095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Aktivnost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2.2.1.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2.2.2.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2.2.3.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Očekivani datum otklanjanja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33A09" w:rsidRPr="004F4AEA" w:rsidRDefault="00A33A09" w:rsidP="00A33A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Odgovorn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osoba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                 </w:t>
            </w:r>
          </w:p>
          <w:p w:rsidR="00923263" w:rsidRPr="004F4AEA" w:rsidRDefault="00A33A09" w:rsidP="00A33A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(ime i prezime, funkcija, organizaci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jsk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 jedinica)</w:t>
            </w:r>
          </w:p>
        </w:tc>
      </w:tr>
      <w:tr w:rsidR="00923263" w:rsidRPr="004F4AEA">
        <w:tc>
          <w:tcPr>
            <w:tcW w:w="9286" w:type="dxa"/>
            <w:gridSpan w:val="3"/>
            <w:shd w:val="clear" w:color="auto" w:fill="auto"/>
            <w:vAlign w:val="center"/>
          </w:tcPr>
          <w:p w:rsidR="00923263" w:rsidRPr="004F4AEA" w:rsidRDefault="00923263" w:rsidP="00DE0DF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  <w:t>Pitanje iz Upitnika gdje je uočena nepravilnost:</w:t>
            </w:r>
          </w:p>
        </w:tc>
      </w:tr>
      <w:tr w:rsidR="00923263" w:rsidRPr="004F4AEA">
        <w:tc>
          <w:tcPr>
            <w:tcW w:w="9286" w:type="dxa"/>
            <w:gridSpan w:val="3"/>
            <w:shd w:val="clear" w:color="auto" w:fill="auto"/>
            <w:vAlign w:val="center"/>
          </w:tcPr>
          <w:p w:rsidR="00923263" w:rsidRPr="004F4AEA" w:rsidRDefault="00923263" w:rsidP="00DE0DF7">
            <w:pPr>
              <w:pStyle w:val="ListParagraph"/>
              <w:numPr>
                <w:ilvl w:val="1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  <w:t xml:space="preserve">Opis nepravilnosti s analizom uzroka: 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ind w:left="7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(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</w:rPr>
              <w:t>Opisati nepravilnosti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)</w:t>
            </w:r>
          </w:p>
        </w:tc>
      </w:tr>
      <w:tr w:rsidR="00923263" w:rsidRPr="004F4AEA">
        <w:tc>
          <w:tcPr>
            <w:tcW w:w="9286" w:type="dxa"/>
            <w:gridSpan w:val="3"/>
            <w:shd w:val="clear" w:color="auto" w:fill="auto"/>
          </w:tcPr>
          <w:p w:rsidR="00923263" w:rsidRPr="004F4AEA" w:rsidRDefault="00923263" w:rsidP="00A33A09">
            <w:pPr>
              <w:pStyle w:val="ListParagraph"/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  <w:t>Akci</w:t>
            </w:r>
            <w:r w:rsidR="00A33A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  <w:t>jsk</w:t>
            </w:r>
            <w:r w:rsidRPr="004F4A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s-Latn-BA"/>
              </w:rPr>
              <w:t>i plan otklanjanja nepravilnosti s popisom potrebnih aktivnosti i očekivanim datumom otklanjanja nepravilnosti</w:t>
            </w:r>
          </w:p>
        </w:tc>
      </w:tr>
      <w:tr w:rsidR="00923263" w:rsidRPr="004F4AEA">
        <w:tc>
          <w:tcPr>
            <w:tcW w:w="3095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Aktivnost</w:t>
            </w:r>
          </w:p>
          <w:p w:rsidR="00923263" w:rsidRPr="004F4AEA" w:rsidRDefault="00A33A09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lastRenderedPageBreak/>
              <w:t>3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.2.1.</w:t>
            </w:r>
          </w:p>
          <w:p w:rsidR="00923263" w:rsidRPr="004F4AEA" w:rsidRDefault="00A33A09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3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.2.2.</w:t>
            </w:r>
          </w:p>
          <w:p w:rsidR="00923263" w:rsidRPr="004F4AEA" w:rsidRDefault="00A33A09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3</w:t>
            </w:r>
            <w:r w:rsidR="00923263"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.2.3.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lastRenderedPageBreak/>
              <w:t>Očekivani datum otklanjanja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33A09" w:rsidRPr="004F4AEA" w:rsidRDefault="00A33A09" w:rsidP="00A33A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Odgovorn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osoba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 xml:space="preserve">                  </w:t>
            </w:r>
          </w:p>
          <w:p w:rsidR="00923263" w:rsidRPr="004F4AEA" w:rsidRDefault="00A33A09" w:rsidP="00A33A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lastRenderedPageBreak/>
              <w:t>(ime i prezime, funkcija, organizaci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jsk</w:t>
            </w: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a jedinica)</w:t>
            </w:r>
          </w:p>
        </w:tc>
      </w:tr>
    </w:tbl>
    <w:p w:rsidR="00BF7E33" w:rsidRPr="00A33A09" w:rsidRDefault="00A33A09" w:rsidP="00A33A09">
      <w:pPr>
        <w:spacing w:before="100" w:beforeAutospacing="1" w:after="100" w:afterAutospacing="1"/>
        <w:jc w:val="right"/>
        <w:rPr>
          <w:rFonts w:ascii="Times New Roman" w:hAnsi="Times New Roman"/>
          <w:bCs/>
          <w:i/>
        </w:rPr>
      </w:pPr>
      <w:r w:rsidRPr="00A33A09">
        <w:rPr>
          <w:rFonts w:ascii="Times New Roman" w:hAnsi="Times New Roman"/>
          <w:bCs/>
          <w:i/>
        </w:rPr>
        <w:lastRenderedPageBreak/>
        <w:t>(po potrebi dodati retke)</w:t>
      </w:r>
    </w:p>
    <w:p w:rsidR="00923263" w:rsidRPr="004F4AEA" w:rsidRDefault="00BF7E33" w:rsidP="00923263">
      <w:pPr>
        <w:spacing w:before="100" w:beforeAutospacing="1" w:after="100" w:afterAutospacing="1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bCs/>
        </w:rPr>
        <w:br w:type="page"/>
      </w:r>
      <w:r w:rsidR="00923263" w:rsidRPr="004F4AEA">
        <w:rPr>
          <w:rFonts w:ascii="Times New Roman" w:hAnsi="Times New Roman"/>
          <w:b/>
          <w:bCs/>
        </w:rPr>
        <w:lastRenderedPageBreak/>
        <w:t xml:space="preserve">Obveznik  __________________________________                                                  </w:t>
      </w:r>
      <w:r w:rsidR="00923263" w:rsidRPr="004F4AEA">
        <w:rPr>
          <w:rFonts w:ascii="Times New Roman" w:hAnsi="Times New Roman"/>
          <w:b/>
          <w:i/>
          <w:u w:val="single"/>
        </w:rPr>
        <w:t>Prilog 4.</w:t>
      </w:r>
    </w:p>
    <w:p w:rsidR="00923263" w:rsidRPr="004F4AEA" w:rsidRDefault="00397216" w:rsidP="00923263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IZVJEŠĆE</w:t>
      </w:r>
      <w:r w:rsidR="00923263" w:rsidRPr="004F4AEA">
        <w:rPr>
          <w:rFonts w:ascii="Times New Roman" w:hAnsi="Times New Roman"/>
          <w:b/>
        </w:rPr>
        <w:t xml:space="preserve"> O OTKLONJENIM NEPRAVILNOSTIMA</w:t>
      </w:r>
      <w:r w:rsidR="00923263" w:rsidRPr="004F4AEA">
        <w:rPr>
          <w:rFonts w:ascii="Times New Roman" w:hAnsi="Times New Roman"/>
          <w:b/>
        </w:rPr>
        <w:br/>
        <w:t xml:space="preserve">ZA </w:t>
      </w:r>
      <w:r w:rsidR="00A33A09">
        <w:rPr>
          <w:rFonts w:ascii="Times New Roman" w:hAnsi="Times New Roman"/>
          <w:b/>
        </w:rPr>
        <w:t>PRORAČUNSKU</w:t>
      </w:r>
      <w:r w:rsidR="00923263" w:rsidRPr="004F4AEA">
        <w:rPr>
          <w:rFonts w:ascii="Times New Roman" w:hAnsi="Times New Roman"/>
          <w:b/>
        </w:rPr>
        <w:t xml:space="preserve"> ___________ GODINU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10"/>
        <w:gridCol w:w="1533"/>
        <w:gridCol w:w="13"/>
        <w:gridCol w:w="1549"/>
        <w:gridCol w:w="16"/>
        <w:gridCol w:w="1531"/>
        <w:gridCol w:w="6"/>
        <w:gridCol w:w="1547"/>
        <w:gridCol w:w="1547"/>
      </w:tblGrid>
      <w:tr w:rsidR="00923263" w:rsidRPr="004F4AEA">
        <w:tc>
          <w:tcPr>
            <w:tcW w:w="9286" w:type="dxa"/>
            <w:gridSpan w:val="10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</w:rPr>
              <w:t>Naziv područja:</w:t>
            </w:r>
          </w:p>
        </w:tc>
      </w:tr>
      <w:tr w:rsidR="00923263" w:rsidRPr="004F4AEA">
        <w:tc>
          <w:tcPr>
            <w:tcW w:w="9286" w:type="dxa"/>
            <w:gridSpan w:val="10"/>
            <w:shd w:val="clear" w:color="auto" w:fill="auto"/>
            <w:vAlign w:val="center"/>
          </w:tcPr>
          <w:p w:rsidR="00923263" w:rsidRPr="004F4AEA" w:rsidRDefault="00923263" w:rsidP="00DE0D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4F4AEA">
              <w:rPr>
                <w:rFonts w:ascii="Times New Roman" w:eastAsia="Times New Roman" w:hAnsi="Times New Roman"/>
                <w:b/>
                <w:bCs/>
              </w:rPr>
              <w:t>Pitanje iz Upitnika gdje je uočena nepravilnost: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23263" w:rsidRPr="004F4AEA">
        <w:tc>
          <w:tcPr>
            <w:tcW w:w="9286" w:type="dxa"/>
            <w:gridSpan w:val="10"/>
            <w:shd w:val="clear" w:color="auto" w:fill="auto"/>
            <w:vAlign w:val="center"/>
          </w:tcPr>
          <w:p w:rsidR="00923263" w:rsidRPr="004F4AEA" w:rsidRDefault="00923263" w:rsidP="00DE0DF7">
            <w:pPr>
              <w:pStyle w:val="ListParagraph"/>
              <w:numPr>
                <w:ilvl w:val="1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4F4AEA">
              <w:rPr>
                <w:rFonts w:ascii="Times New Roman" w:eastAsia="Times New Roman" w:hAnsi="Times New Roman"/>
                <w:b/>
                <w:bCs/>
              </w:rPr>
              <w:t xml:space="preserve">Opis nepravilnosti s analizom uzroka: 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ind w:left="780"/>
              <w:jc w:val="both"/>
              <w:rPr>
                <w:rFonts w:ascii="Times New Roman" w:eastAsia="Times New Roman" w:hAnsi="Times New Roman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</w:t>
            </w:r>
            <w:r w:rsidRPr="004F4AEA">
              <w:rPr>
                <w:rFonts w:ascii="Times New Roman" w:eastAsia="Times New Roman" w:hAnsi="Times New Roman"/>
              </w:rPr>
              <w:t>Opisati nepravilnosti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>)</w:t>
            </w:r>
          </w:p>
        </w:tc>
      </w:tr>
      <w:tr w:rsidR="00923263" w:rsidRPr="004F4AEA">
        <w:trPr>
          <w:trHeight w:val="728"/>
        </w:trPr>
        <w:tc>
          <w:tcPr>
            <w:tcW w:w="9286" w:type="dxa"/>
            <w:gridSpan w:val="10"/>
            <w:shd w:val="clear" w:color="auto" w:fill="auto"/>
            <w:vAlign w:val="center"/>
          </w:tcPr>
          <w:p w:rsidR="00923263" w:rsidRPr="004F4AEA" w:rsidRDefault="00923263" w:rsidP="00A33A09">
            <w:pPr>
              <w:pStyle w:val="ListParagraph"/>
              <w:numPr>
                <w:ilvl w:val="1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</w:rPr>
              <w:t>Akci</w:t>
            </w:r>
            <w:r w:rsidR="00A33A09">
              <w:rPr>
                <w:rFonts w:ascii="Times New Roman" w:eastAsia="Times New Roman" w:hAnsi="Times New Roman"/>
                <w:b/>
                <w:bCs/>
              </w:rPr>
              <w:t>jsk</w:t>
            </w:r>
            <w:r w:rsidRPr="004F4AEA">
              <w:rPr>
                <w:rFonts w:ascii="Times New Roman" w:eastAsia="Times New Roman" w:hAnsi="Times New Roman"/>
                <w:b/>
                <w:bCs/>
                <w:lang w:eastAsia="bs-Latn-BA"/>
              </w:rPr>
              <w:t>i</w:t>
            </w:r>
            <w:r w:rsidRPr="004F4AEA">
              <w:rPr>
                <w:rFonts w:ascii="Times New Roman" w:eastAsia="Times New Roman" w:hAnsi="Times New Roman"/>
                <w:b/>
                <w:bCs/>
              </w:rPr>
              <w:t xml:space="preserve"> plan otklanjanja nepravilnosti s popisom potrebnih aktivnosti i očekivanim datumom otklanjanja nepravilnosti</w:t>
            </w:r>
          </w:p>
        </w:tc>
      </w:tr>
      <w:tr w:rsidR="004F4AEA" w:rsidRPr="004F4AEA">
        <w:tc>
          <w:tcPr>
            <w:tcW w:w="1534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Aktivnost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1.2.1.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1.2.2.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1.2.3.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t>Očekivani datum otklanjanja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Odgovorn</w:t>
            </w:r>
            <w:r w:rsidR="00352013">
              <w:rPr>
                <w:rFonts w:ascii="Times New Roman" w:eastAsia="Times New Roman" w:hAnsi="Times New Roman"/>
                <w:lang w:eastAsia="bs-Latn-BA"/>
              </w:rPr>
              <w:t>a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 xml:space="preserve"> </w:t>
            </w:r>
            <w:r w:rsidR="00352013">
              <w:rPr>
                <w:rFonts w:ascii="Times New Roman" w:eastAsia="Times New Roman" w:hAnsi="Times New Roman"/>
                <w:lang w:eastAsia="bs-Latn-BA"/>
              </w:rPr>
              <w:t>osoba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 xml:space="preserve">                  (ime i prezime, funkcija, organizaci</w:t>
            </w:r>
            <w:r w:rsidR="00352013">
              <w:rPr>
                <w:rFonts w:ascii="Times New Roman" w:eastAsia="Times New Roman" w:hAnsi="Times New Roman"/>
                <w:lang w:eastAsia="bs-Latn-BA"/>
              </w:rPr>
              <w:t>jsk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>a jedinica)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t>Realizacija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923263" w:rsidRPr="004F4AEA" w:rsidRDefault="00BF7E33" w:rsidP="00BF7E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>
              <w:rPr>
                <w:rFonts w:ascii="Times New Roman" w:eastAsia="Times New Roman" w:hAnsi="Times New Roman"/>
                <w:bCs/>
                <w:lang w:eastAsia="bs-Latn-BA"/>
              </w:rPr>
              <w:t xml:space="preserve">Obrazloženje za </w:t>
            </w:r>
            <w:r w:rsidR="00923263" w:rsidRPr="004F4AEA">
              <w:rPr>
                <w:rFonts w:ascii="Times New Roman" w:eastAsia="Times New Roman" w:hAnsi="Times New Roman"/>
                <w:bCs/>
                <w:lang w:eastAsia="bs-Latn-BA"/>
              </w:rPr>
              <w:t>realizirane/ djel</w:t>
            </w:r>
            <w:r>
              <w:rPr>
                <w:rFonts w:ascii="Times New Roman" w:eastAsia="Times New Roman" w:hAnsi="Times New Roman"/>
                <w:bCs/>
                <w:lang w:eastAsia="bs-Latn-BA"/>
              </w:rPr>
              <w:t>i</w:t>
            </w:r>
            <w:r w:rsidR="00923263" w:rsidRPr="004F4AEA">
              <w:rPr>
                <w:rFonts w:ascii="Times New Roman" w:eastAsia="Times New Roman" w:hAnsi="Times New Roman"/>
                <w:bCs/>
                <w:lang w:eastAsia="bs-Latn-BA"/>
              </w:rPr>
              <w:t>mično realizirane aktivnost</w:t>
            </w:r>
            <w:r>
              <w:rPr>
                <w:rFonts w:ascii="Times New Roman" w:eastAsia="Times New Roman" w:hAnsi="Times New Roman"/>
                <w:bCs/>
                <w:lang w:eastAsia="bs-Latn-BA"/>
              </w:rPr>
              <w:t>i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t>Novi očekivani datum otklanjanja</w:t>
            </w:r>
          </w:p>
        </w:tc>
      </w:tr>
      <w:tr w:rsidR="00923263" w:rsidRPr="004F4AEA">
        <w:tc>
          <w:tcPr>
            <w:tcW w:w="9286" w:type="dxa"/>
            <w:gridSpan w:val="10"/>
            <w:shd w:val="clear" w:color="auto" w:fill="auto"/>
            <w:vAlign w:val="center"/>
          </w:tcPr>
          <w:p w:rsidR="00923263" w:rsidRPr="004F4AEA" w:rsidRDefault="00923263" w:rsidP="00DE0D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lang w:eastAsia="bs-Latn-BA"/>
              </w:rPr>
              <w:t>Pitanje iz Upitnika gdje je uočena nepravilnost: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</w:p>
        </w:tc>
      </w:tr>
      <w:tr w:rsidR="00923263" w:rsidRPr="004F4AEA">
        <w:tc>
          <w:tcPr>
            <w:tcW w:w="9286" w:type="dxa"/>
            <w:gridSpan w:val="10"/>
            <w:shd w:val="clear" w:color="auto" w:fill="auto"/>
            <w:vAlign w:val="center"/>
          </w:tcPr>
          <w:p w:rsidR="00923263" w:rsidRPr="004F4AEA" w:rsidRDefault="00923263" w:rsidP="00DE0DF7">
            <w:pPr>
              <w:pStyle w:val="ListParagraph"/>
              <w:numPr>
                <w:ilvl w:val="1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lang w:eastAsia="bs-Latn-BA"/>
              </w:rPr>
              <w:t xml:space="preserve">Opis nepravilnosti s analizom uzroka: 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ind w:left="780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</w:t>
            </w:r>
            <w:r w:rsidRPr="004F4AEA">
              <w:rPr>
                <w:rFonts w:ascii="Times New Roman" w:eastAsia="Times New Roman" w:hAnsi="Times New Roman"/>
              </w:rPr>
              <w:t>Opisati nepravilnosti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>)</w:t>
            </w:r>
          </w:p>
        </w:tc>
      </w:tr>
      <w:tr w:rsidR="00923263" w:rsidRPr="004F4AEA">
        <w:tc>
          <w:tcPr>
            <w:tcW w:w="9286" w:type="dxa"/>
            <w:gridSpan w:val="10"/>
            <w:shd w:val="clear" w:color="auto" w:fill="auto"/>
          </w:tcPr>
          <w:p w:rsidR="00923263" w:rsidRPr="004F4AEA" w:rsidRDefault="00352013" w:rsidP="00BF7E33">
            <w:pPr>
              <w:pStyle w:val="ListParagraph"/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lang w:eastAsia="bs-Latn-B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bs-Latn-BA"/>
              </w:rPr>
              <w:t>Akcijsk</w:t>
            </w:r>
            <w:r w:rsidR="00923263" w:rsidRPr="004F4AEA">
              <w:rPr>
                <w:rFonts w:ascii="Times New Roman" w:eastAsia="Times New Roman" w:hAnsi="Times New Roman"/>
                <w:b/>
                <w:bCs/>
                <w:lang w:eastAsia="bs-Latn-BA"/>
              </w:rPr>
              <w:t>i plan otklanjanja nepravilnosti s popisom potrebnih aktivnosti i očekivanim datumom otklanjanja nepravilnosti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ind w:left="780"/>
              <w:rPr>
                <w:rFonts w:ascii="Times New Roman" w:eastAsia="Times New Roman" w:hAnsi="Times New Roman"/>
                <w:lang w:eastAsia="bs-Latn-BA"/>
              </w:rPr>
            </w:pPr>
          </w:p>
        </w:tc>
      </w:tr>
      <w:tr w:rsidR="004F4AEA" w:rsidRPr="004F4AEA">
        <w:tc>
          <w:tcPr>
            <w:tcW w:w="1534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Aktivnost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2.2.1.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2.2.2.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2.2.3.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t>Očekivani datum otklanjanja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352013" w:rsidRPr="004F4AEA" w:rsidRDefault="00352013" w:rsidP="003520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Odgovorn</w:t>
            </w:r>
            <w:r>
              <w:rPr>
                <w:rFonts w:ascii="Times New Roman" w:eastAsia="Times New Roman" w:hAnsi="Times New Roman"/>
                <w:lang w:eastAsia="bs-Latn-BA"/>
              </w:rPr>
              <w:t>a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/>
                <w:lang w:eastAsia="bs-Latn-BA"/>
              </w:rPr>
              <w:t>osoba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 xml:space="preserve">                  (ime i prezime, funkcija, organizaci</w:t>
            </w:r>
            <w:r>
              <w:rPr>
                <w:rFonts w:ascii="Times New Roman" w:eastAsia="Times New Roman" w:hAnsi="Times New Roman"/>
                <w:lang w:eastAsia="bs-Latn-BA"/>
              </w:rPr>
              <w:t>jsk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>a jedinica)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t>Realizacija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923263" w:rsidRPr="004F4AEA" w:rsidRDefault="00923263" w:rsidP="00BF7E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t>Obrazloženje za realizirane/ djel</w:t>
            </w:r>
            <w:r w:rsidR="00BF7E33">
              <w:rPr>
                <w:rFonts w:ascii="Times New Roman" w:eastAsia="Times New Roman" w:hAnsi="Times New Roman"/>
                <w:bCs/>
                <w:lang w:eastAsia="bs-Latn-BA"/>
              </w:rPr>
              <w:t>i</w:t>
            </w: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t>mično realizirane aktivnost</w:t>
            </w:r>
            <w:r w:rsidR="00BF7E33">
              <w:rPr>
                <w:rFonts w:ascii="Times New Roman" w:eastAsia="Times New Roman" w:hAnsi="Times New Roman"/>
                <w:bCs/>
                <w:lang w:eastAsia="bs-Latn-BA"/>
              </w:rPr>
              <w:t>i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t>Novi očekivani datum otklanjanja</w:t>
            </w:r>
          </w:p>
        </w:tc>
      </w:tr>
      <w:tr w:rsidR="00923263" w:rsidRPr="00352013">
        <w:tc>
          <w:tcPr>
            <w:tcW w:w="9286" w:type="dxa"/>
            <w:gridSpan w:val="10"/>
            <w:shd w:val="clear" w:color="auto" w:fill="auto"/>
            <w:vAlign w:val="center"/>
          </w:tcPr>
          <w:p w:rsidR="00923263" w:rsidRPr="00352013" w:rsidRDefault="00923263" w:rsidP="00DE0D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352013">
              <w:rPr>
                <w:rFonts w:ascii="Times New Roman" w:eastAsia="Times New Roman" w:hAnsi="Times New Roman"/>
                <w:b/>
                <w:bCs/>
                <w:lang w:eastAsia="bs-Latn-BA"/>
              </w:rPr>
              <w:t>Pitanje iz Upitnika gdje je uočena nepravilnost:</w:t>
            </w:r>
          </w:p>
        </w:tc>
      </w:tr>
      <w:tr w:rsidR="00923263" w:rsidRPr="004F4AEA">
        <w:tc>
          <w:tcPr>
            <w:tcW w:w="9286" w:type="dxa"/>
            <w:gridSpan w:val="10"/>
            <w:shd w:val="clear" w:color="auto" w:fill="auto"/>
            <w:vAlign w:val="center"/>
          </w:tcPr>
          <w:p w:rsidR="00923263" w:rsidRPr="004F4AEA" w:rsidRDefault="00923263" w:rsidP="00DE0DF7">
            <w:pPr>
              <w:pStyle w:val="ListParagraph"/>
              <w:numPr>
                <w:ilvl w:val="1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lang w:eastAsia="bs-Latn-BA"/>
              </w:rPr>
              <w:t xml:space="preserve">Opis slabosti i nepravilnosti s analizom uzroka: </w:t>
            </w:r>
          </w:p>
          <w:p w:rsidR="00923263" w:rsidRPr="004F4AEA" w:rsidRDefault="00923263" w:rsidP="00DE0DF7">
            <w:pPr>
              <w:pStyle w:val="ListParagraph"/>
              <w:spacing w:before="100" w:beforeAutospacing="1" w:after="100" w:afterAutospacing="1" w:line="240" w:lineRule="auto"/>
              <w:ind w:left="780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</w:t>
            </w:r>
            <w:r w:rsidRPr="004F4AEA">
              <w:rPr>
                <w:rFonts w:ascii="Times New Roman" w:eastAsia="Times New Roman" w:hAnsi="Times New Roman"/>
              </w:rPr>
              <w:t>Opisati slabosti i nepravilnosti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>)</w:t>
            </w:r>
          </w:p>
        </w:tc>
      </w:tr>
      <w:tr w:rsidR="00923263" w:rsidRPr="004F4AEA">
        <w:tc>
          <w:tcPr>
            <w:tcW w:w="9286" w:type="dxa"/>
            <w:gridSpan w:val="10"/>
            <w:shd w:val="clear" w:color="auto" w:fill="auto"/>
          </w:tcPr>
          <w:p w:rsidR="00923263" w:rsidRPr="004F4AEA" w:rsidRDefault="00923263" w:rsidP="00352013">
            <w:pPr>
              <w:pStyle w:val="ListParagraph"/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bCs/>
                <w:lang w:eastAsia="bs-Latn-BA"/>
              </w:rPr>
              <w:t>Akci</w:t>
            </w:r>
            <w:r w:rsidR="00352013">
              <w:rPr>
                <w:rFonts w:ascii="Times New Roman" w:eastAsia="Times New Roman" w:hAnsi="Times New Roman"/>
                <w:b/>
                <w:bCs/>
                <w:lang w:eastAsia="bs-Latn-BA"/>
              </w:rPr>
              <w:t>jsk</w:t>
            </w:r>
            <w:r w:rsidRPr="004F4AEA">
              <w:rPr>
                <w:rFonts w:ascii="Times New Roman" w:eastAsia="Times New Roman" w:hAnsi="Times New Roman"/>
                <w:b/>
                <w:bCs/>
                <w:lang w:eastAsia="bs-Latn-BA"/>
              </w:rPr>
              <w:t>i plan otklanjanja nepravilnosti s popisom potrebnih aktivnosti i očekivanim datumom otklanjanja nepravilnosti</w:t>
            </w:r>
          </w:p>
        </w:tc>
      </w:tr>
      <w:tr w:rsidR="004F4AEA" w:rsidRPr="004F4AEA">
        <w:tc>
          <w:tcPr>
            <w:tcW w:w="1544" w:type="dxa"/>
            <w:gridSpan w:val="2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Aktivnost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lastRenderedPageBreak/>
              <w:t>3.2.1.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3.2.2.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3.2.3.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lastRenderedPageBreak/>
              <w:t>Očekivani datum otklanjanja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352013" w:rsidRPr="004F4AEA" w:rsidRDefault="00352013" w:rsidP="003520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Odgovorn</w:t>
            </w:r>
            <w:r>
              <w:rPr>
                <w:rFonts w:ascii="Times New Roman" w:eastAsia="Times New Roman" w:hAnsi="Times New Roman"/>
                <w:lang w:eastAsia="bs-Latn-BA"/>
              </w:rPr>
              <w:t>a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 xml:space="preserve"> </w:t>
            </w:r>
            <w:r>
              <w:rPr>
                <w:rFonts w:ascii="Times New Roman" w:eastAsia="Times New Roman" w:hAnsi="Times New Roman"/>
                <w:lang w:eastAsia="bs-Latn-BA"/>
              </w:rPr>
              <w:t>osoba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 xml:space="preserve">                  (ime i 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lastRenderedPageBreak/>
              <w:t>prezime, funkcija, organizaci</w:t>
            </w:r>
            <w:r>
              <w:rPr>
                <w:rFonts w:ascii="Times New Roman" w:eastAsia="Times New Roman" w:hAnsi="Times New Roman"/>
                <w:lang w:eastAsia="bs-Latn-BA"/>
              </w:rPr>
              <w:t>jsk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>a jedinica)</w:t>
            </w:r>
          </w:p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lastRenderedPageBreak/>
              <w:t>Realizacija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923263" w:rsidRPr="004F4AEA" w:rsidRDefault="00923263" w:rsidP="00BF7E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t>Obrazloženje za realizirane/ djel</w:t>
            </w:r>
            <w:r w:rsidR="00BF7E33">
              <w:rPr>
                <w:rFonts w:ascii="Times New Roman" w:eastAsia="Times New Roman" w:hAnsi="Times New Roman"/>
                <w:bCs/>
                <w:lang w:eastAsia="bs-Latn-BA"/>
              </w:rPr>
              <w:t>i</w:t>
            </w: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t xml:space="preserve">mično </w:t>
            </w: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lastRenderedPageBreak/>
              <w:t>realizirane aktivnost</w:t>
            </w:r>
            <w:r w:rsidR="00BF7E33">
              <w:rPr>
                <w:rFonts w:ascii="Times New Roman" w:eastAsia="Times New Roman" w:hAnsi="Times New Roman"/>
                <w:bCs/>
                <w:lang w:eastAsia="bs-Latn-BA"/>
              </w:rPr>
              <w:t>i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lastRenderedPageBreak/>
              <w:t xml:space="preserve">Novi očekivani datum </w:t>
            </w:r>
            <w:r w:rsidRPr="004F4AEA">
              <w:rPr>
                <w:rFonts w:ascii="Times New Roman" w:eastAsia="Times New Roman" w:hAnsi="Times New Roman"/>
                <w:bCs/>
                <w:lang w:eastAsia="bs-Latn-BA"/>
              </w:rPr>
              <w:lastRenderedPageBreak/>
              <w:t>otklanjanja</w:t>
            </w:r>
          </w:p>
        </w:tc>
      </w:tr>
    </w:tbl>
    <w:p w:rsidR="00923263" w:rsidRPr="004F4AEA" w:rsidRDefault="00923263" w:rsidP="00923263">
      <w:pPr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97216" w:rsidRPr="00A33A09" w:rsidRDefault="00397216" w:rsidP="00397216">
      <w:pPr>
        <w:spacing w:before="100" w:beforeAutospacing="1" w:after="100" w:afterAutospacing="1"/>
        <w:jc w:val="right"/>
        <w:rPr>
          <w:rFonts w:ascii="Times New Roman" w:hAnsi="Times New Roman"/>
          <w:bCs/>
          <w:i/>
        </w:rPr>
      </w:pPr>
      <w:r w:rsidRPr="00A33A09">
        <w:rPr>
          <w:rFonts w:ascii="Times New Roman" w:hAnsi="Times New Roman"/>
          <w:bCs/>
          <w:i/>
        </w:rPr>
        <w:t>(po potrebi dodati retke)</w:t>
      </w:r>
    </w:p>
    <w:p w:rsidR="00923263" w:rsidRPr="004F4AEA" w:rsidRDefault="00BF7E33" w:rsidP="00923263">
      <w:pPr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="00923263" w:rsidRPr="004F4AEA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Prilog 5.</w:t>
      </w:r>
    </w:p>
    <w:p w:rsidR="00923263" w:rsidRPr="004F4AEA" w:rsidRDefault="00923263" w:rsidP="00923263">
      <w:pPr>
        <w:jc w:val="center"/>
        <w:rPr>
          <w:rFonts w:ascii="Times New Roman" w:hAnsi="Times New Roman"/>
          <w:b/>
          <w:sz w:val="24"/>
          <w:szCs w:val="24"/>
        </w:rPr>
      </w:pPr>
      <w:r w:rsidRPr="004F4AEA">
        <w:rPr>
          <w:rFonts w:ascii="Times New Roman" w:hAnsi="Times New Roman"/>
          <w:b/>
          <w:sz w:val="24"/>
          <w:szCs w:val="24"/>
        </w:rPr>
        <w:t>MIŠLJENJE INTERNIH REVIZORA</w:t>
      </w:r>
      <w:r w:rsidRPr="004F4AEA">
        <w:rPr>
          <w:rFonts w:ascii="Times New Roman" w:hAnsi="Times New Roman"/>
          <w:b/>
          <w:sz w:val="24"/>
          <w:szCs w:val="24"/>
        </w:rPr>
        <w:br/>
        <w:t xml:space="preserve">O </w:t>
      </w:r>
      <w:r w:rsidR="00352013">
        <w:rPr>
          <w:rFonts w:ascii="Times New Roman" w:hAnsi="Times New Roman"/>
          <w:b/>
          <w:sz w:val="24"/>
          <w:szCs w:val="24"/>
        </w:rPr>
        <w:t>SUSTAVU</w:t>
      </w:r>
      <w:r w:rsidRPr="004F4AEA">
        <w:rPr>
          <w:rFonts w:ascii="Times New Roman" w:hAnsi="Times New Roman"/>
          <w:b/>
          <w:sz w:val="24"/>
          <w:szCs w:val="24"/>
        </w:rPr>
        <w:t xml:space="preserve"> </w:t>
      </w:r>
      <w:r w:rsidR="00E71DE5">
        <w:rPr>
          <w:rFonts w:ascii="Times New Roman" w:hAnsi="Times New Roman"/>
          <w:b/>
          <w:sz w:val="24"/>
          <w:szCs w:val="24"/>
        </w:rPr>
        <w:t>FINANCIJSKOG</w:t>
      </w:r>
      <w:r w:rsidRPr="004F4AEA">
        <w:rPr>
          <w:rFonts w:ascii="Times New Roman" w:hAnsi="Times New Roman"/>
          <w:b/>
          <w:sz w:val="24"/>
          <w:szCs w:val="24"/>
        </w:rPr>
        <w:t xml:space="preserve"> UPRAVLJANJA I KONTROLA ZA PODRUČJA KOJA SU BILA REVIDIRANA</w:t>
      </w:r>
      <w:r w:rsidRPr="004F4AEA">
        <w:rPr>
          <w:rFonts w:ascii="Times New Roman" w:hAnsi="Times New Roman"/>
          <w:b/>
          <w:sz w:val="24"/>
          <w:szCs w:val="24"/>
        </w:rPr>
        <w:br/>
        <w:t>U ____________ GODINI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213"/>
        <w:gridCol w:w="1365"/>
        <w:gridCol w:w="1475"/>
        <w:gridCol w:w="1515"/>
        <w:gridCol w:w="1559"/>
        <w:gridCol w:w="1559"/>
      </w:tblGrid>
      <w:tr w:rsidR="00923263" w:rsidRPr="004F4AEA" w:rsidTr="00625DD4">
        <w:tc>
          <w:tcPr>
            <w:tcW w:w="9214" w:type="dxa"/>
            <w:gridSpan w:val="7"/>
            <w:shd w:val="clear" w:color="auto" w:fill="auto"/>
          </w:tcPr>
          <w:p w:rsidR="00923263" w:rsidRPr="004F4AEA" w:rsidRDefault="00923263" w:rsidP="00DE0DF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>MIŠLJENJE O FUNKCIONI</w:t>
            </w:r>
            <w:r w:rsidR="00352013">
              <w:rPr>
                <w:rFonts w:ascii="Times New Roman" w:eastAsia="Times New Roman" w:hAnsi="Times New Roman"/>
                <w:b/>
                <w:lang w:eastAsia="bs-Latn-BA"/>
              </w:rPr>
              <w:t>R</w:t>
            </w: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 xml:space="preserve">ANJU </w:t>
            </w:r>
            <w:r w:rsidR="00E71DE5">
              <w:rPr>
                <w:rFonts w:ascii="Times New Roman" w:eastAsia="Times New Roman" w:hAnsi="Times New Roman"/>
                <w:b/>
                <w:lang w:eastAsia="bs-Latn-BA"/>
              </w:rPr>
              <w:t>SUSTAVA</w:t>
            </w: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 xml:space="preserve"> </w:t>
            </w:r>
            <w:r w:rsidR="00E71DE5">
              <w:rPr>
                <w:rFonts w:ascii="Times New Roman" w:eastAsia="Times New Roman" w:hAnsi="Times New Roman"/>
                <w:b/>
                <w:lang w:eastAsia="bs-Latn-BA"/>
              </w:rPr>
              <w:t>FINANCIJSKOG</w:t>
            </w: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 xml:space="preserve"> UPRAVLJANJA I KONTROLA ZA REVIDIRANA PODRUČJA</w:t>
            </w:r>
          </w:p>
          <w:p w:rsidR="00923263" w:rsidRPr="004F4AEA" w:rsidRDefault="00923263" w:rsidP="00DE0DF7">
            <w:pPr>
              <w:pStyle w:val="ListParagraph"/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(navesti zaključke iz mišljenja)</w:t>
            </w:r>
          </w:p>
        </w:tc>
      </w:tr>
      <w:tr w:rsidR="00923263" w:rsidRPr="004F4AEA" w:rsidTr="00625DD4">
        <w:tc>
          <w:tcPr>
            <w:tcW w:w="9214" w:type="dxa"/>
            <w:gridSpan w:val="7"/>
            <w:shd w:val="clear" w:color="auto" w:fill="auto"/>
          </w:tcPr>
          <w:p w:rsidR="00923263" w:rsidRPr="004F4AEA" w:rsidRDefault="00923263" w:rsidP="00BF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 xml:space="preserve">II. PODACI O OBAVLJENIM </w:t>
            </w:r>
            <w:r w:rsidR="00BF7E33">
              <w:rPr>
                <w:rFonts w:ascii="Times New Roman" w:eastAsia="Times New Roman" w:hAnsi="Times New Roman"/>
                <w:b/>
                <w:lang w:eastAsia="bs-Latn-BA"/>
              </w:rPr>
              <w:t>INTERNIM</w:t>
            </w: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 xml:space="preserve"> REVIZIJAMA ____________ GODINI</w:t>
            </w:r>
          </w:p>
        </w:tc>
      </w:tr>
      <w:tr w:rsidR="00625DD4" w:rsidRPr="004F4AEA" w:rsidTr="00625DD4">
        <w:trPr>
          <w:trHeight w:val="70"/>
        </w:trPr>
        <w:tc>
          <w:tcPr>
            <w:tcW w:w="528" w:type="dxa"/>
            <w:shd w:val="clear" w:color="auto" w:fill="auto"/>
            <w:vAlign w:val="center"/>
          </w:tcPr>
          <w:p w:rsidR="00625DD4" w:rsidRPr="004F4AEA" w:rsidRDefault="00625DD4" w:rsidP="00625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>
              <w:rPr>
                <w:rFonts w:ascii="Times New Roman" w:eastAsia="Times New Roman" w:hAnsi="Times New Roman"/>
                <w:b/>
                <w:lang w:eastAsia="bs-Latn-BA"/>
              </w:rPr>
              <w:t>RB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625DD4" w:rsidRPr="004F4AEA" w:rsidRDefault="00625DD4" w:rsidP="00625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>
              <w:rPr>
                <w:rFonts w:ascii="Times New Roman" w:eastAsia="Times New Roman" w:hAnsi="Times New Roman"/>
                <w:b/>
                <w:lang w:eastAsia="bs-Latn-BA"/>
              </w:rPr>
              <w:t>Interna revizija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625DD4" w:rsidRPr="004F4AEA" w:rsidRDefault="00625DD4" w:rsidP="00625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>
              <w:rPr>
                <w:rFonts w:ascii="Times New Roman" w:eastAsia="Times New Roman" w:hAnsi="Times New Roman"/>
                <w:b/>
                <w:lang w:eastAsia="bs-Latn-BA"/>
              </w:rPr>
              <w:t>Stručno mišljenje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625DD4" w:rsidRPr="004F4AEA" w:rsidRDefault="00625DD4" w:rsidP="00625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>
              <w:rPr>
                <w:rFonts w:ascii="Times New Roman" w:eastAsia="Times New Roman" w:hAnsi="Times New Roman"/>
                <w:b/>
                <w:lang w:eastAsia="bs-Latn-BA"/>
              </w:rPr>
              <w:t>Pozitivni nalazi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25DD4" w:rsidRPr="004F4AEA" w:rsidRDefault="00625DD4" w:rsidP="00625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>
              <w:rPr>
                <w:rFonts w:ascii="Times New Roman" w:eastAsia="Times New Roman" w:hAnsi="Times New Roman"/>
                <w:b/>
                <w:lang w:eastAsia="bs-Latn-BA"/>
              </w:rPr>
              <w:t>Utvrđene nepravilnosti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5DD4" w:rsidRDefault="00625DD4" w:rsidP="00625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>
              <w:rPr>
                <w:rFonts w:ascii="Times New Roman" w:eastAsia="Times New Roman" w:hAnsi="Times New Roman"/>
                <w:b/>
                <w:lang w:eastAsia="bs-Latn-BA"/>
              </w:rPr>
              <w:t>Preporuke za unapređenje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5DD4" w:rsidRPr="004F4AEA" w:rsidRDefault="00625DD4" w:rsidP="00625D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>
              <w:rPr>
                <w:rFonts w:ascii="Times New Roman" w:eastAsia="Times New Roman" w:hAnsi="Times New Roman"/>
                <w:b/>
                <w:lang w:eastAsia="bs-Latn-BA"/>
              </w:rPr>
              <w:t>Status provedbe preporuka</w:t>
            </w:r>
          </w:p>
        </w:tc>
      </w:tr>
      <w:tr w:rsidR="004F4AEA" w:rsidRPr="004F4AEA" w:rsidTr="00625DD4">
        <w:trPr>
          <w:trHeight w:val="70"/>
        </w:trPr>
        <w:tc>
          <w:tcPr>
            <w:tcW w:w="528" w:type="dxa"/>
            <w:shd w:val="clear" w:color="auto" w:fill="auto"/>
          </w:tcPr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>1.</w:t>
            </w: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</w:tc>
        <w:tc>
          <w:tcPr>
            <w:tcW w:w="1213" w:type="dxa"/>
            <w:shd w:val="clear" w:color="auto" w:fill="auto"/>
          </w:tcPr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(naziv revizije i datum konačnog izvještaja)</w:t>
            </w: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</w:tc>
        <w:tc>
          <w:tcPr>
            <w:tcW w:w="1365" w:type="dxa"/>
            <w:shd w:val="clear" w:color="auto" w:fill="auto"/>
          </w:tcPr>
          <w:p w:rsidR="00923263" w:rsidRPr="00625DD4" w:rsidRDefault="00BF7E3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  <w:r w:rsidRPr="00625DD4">
              <w:rPr>
                <w:rFonts w:ascii="Times New Roman" w:eastAsia="Times New Roman" w:hAnsi="Times New Roman"/>
                <w:lang w:eastAsia="bs-Latn-BA"/>
              </w:rPr>
              <w:t xml:space="preserve">(sažetak stručnog mišljenja </w:t>
            </w:r>
            <w:r w:rsidR="00923263" w:rsidRPr="00625DD4">
              <w:rPr>
                <w:rFonts w:ascii="Times New Roman" w:eastAsia="Times New Roman" w:hAnsi="Times New Roman"/>
                <w:lang w:eastAsia="bs-Latn-BA"/>
              </w:rPr>
              <w:t>iz upravljačkog sažetka)</w:t>
            </w: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  <w:r w:rsidRPr="00625DD4">
              <w:rPr>
                <w:rFonts w:ascii="Times New Roman" w:eastAsia="Times New Roman" w:hAnsi="Times New Roman"/>
                <w:lang w:eastAsia="bs-Latn-BA"/>
              </w:rPr>
              <w:t xml:space="preserve"> </w:t>
            </w: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625DD4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</w:tc>
        <w:tc>
          <w:tcPr>
            <w:tcW w:w="1475" w:type="dxa"/>
            <w:shd w:val="clear" w:color="auto" w:fill="auto"/>
          </w:tcPr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(navesti ključne kontrole koje funkcioni</w:t>
            </w:r>
            <w:r w:rsidR="00352013">
              <w:rPr>
                <w:rFonts w:ascii="Times New Roman" w:eastAsia="Times New Roman" w:hAnsi="Times New Roman"/>
                <w:lang w:eastAsia="bs-Latn-BA"/>
              </w:rPr>
              <w:t>raj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>u)</w:t>
            </w: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</w:tc>
        <w:tc>
          <w:tcPr>
            <w:tcW w:w="1515" w:type="dxa"/>
            <w:shd w:val="clear" w:color="auto" w:fill="auto"/>
          </w:tcPr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(navesti ključne nepravilnosti/nalaze)</w:t>
            </w: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</w:tc>
        <w:tc>
          <w:tcPr>
            <w:tcW w:w="1559" w:type="dxa"/>
            <w:shd w:val="clear" w:color="auto" w:fill="auto"/>
          </w:tcPr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(navesti ključne preporuke)</w:t>
            </w: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</w:tc>
        <w:tc>
          <w:tcPr>
            <w:tcW w:w="1559" w:type="dxa"/>
            <w:shd w:val="clear" w:color="auto" w:fill="auto"/>
          </w:tcPr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(navesti provedene preporuke)</w:t>
            </w: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(navesti djel</w:t>
            </w:r>
            <w:r w:rsidR="00DE0DF7" w:rsidRPr="004F4AEA">
              <w:rPr>
                <w:rFonts w:ascii="Times New Roman" w:eastAsia="Times New Roman" w:hAnsi="Times New Roman"/>
                <w:lang w:eastAsia="bs-Latn-BA"/>
              </w:rPr>
              <w:t>i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>mično provedene preporuke)</w:t>
            </w: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(navesti neprovedene preporuke i razloge neprovođenja)</w:t>
            </w: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(navesti neprihvaćene preporuke i razloge neprihvaćanja)</w:t>
            </w: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  <w:p w:rsidR="00923263" w:rsidRPr="004F4AEA" w:rsidRDefault="00923263" w:rsidP="00625D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</w:p>
        </w:tc>
      </w:tr>
      <w:tr w:rsidR="004F4AEA" w:rsidRPr="004F4AEA" w:rsidTr="00625DD4">
        <w:tc>
          <w:tcPr>
            <w:tcW w:w="528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2.</w:t>
            </w:r>
          </w:p>
        </w:tc>
        <w:tc>
          <w:tcPr>
            <w:tcW w:w="1213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  <w:tc>
          <w:tcPr>
            <w:tcW w:w="1365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  <w:tc>
          <w:tcPr>
            <w:tcW w:w="1475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15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59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59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</w:tr>
      <w:tr w:rsidR="004F4AEA" w:rsidRPr="004F4AEA" w:rsidTr="00625DD4">
        <w:tc>
          <w:tcPr>
            <w:tcW w:w="528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  <w:t>3.</w:t>
            </w:r>
          </w:p>
        </w:tc>
        <w:tc>
          <w:tcPr>
            <w:tcW w:w="1213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  <w:tc>
          <w:tcPr>
            <w:tcW w:w="1365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  <w:tc>
          <w:tcPr>
            <w:tcW w:w="1475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15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59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  <w:tc>
          <w:tcPr>
            <w:tcW w:w="1559" w:type="dxa"/>
            <w:shd w:val="clear" w:color="auto" w:fill="auto"/>
          </w:tcPr>
          <w:p w:rsidR="00923263" w:rsidRPr="004F4AEA" w:rsidRDefault="00923263" w:rsidP="00DE0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s-Latn-BA"/>
              </w:rPr>
            </w:pPr>
          </w:p>
        </w:tc>
      </w:tr>
    </w:tbl>
    <w:p w:rsidR="00625DD4" w:rsidRPr="00A33A09" w:rsidRDefault="00625DD4" w:rsidP="00625DD4">
      <w:pPr>
        <w:spacing w:before="100" w:beforeAutospacing="1" w:after="100" w:afterAutospacing="1"/>
        <w:jc w:val="right"/>
        <w:rPr>
          <w:rFonts w:ascii="Times New Roman" w:hAnsi="Times New Roman"/>
          <w:bCs/>
          <w:i/>
        </w:rPr>
      </w:pPr>
      <w:r w:rsidRPr="00A33A09">
        <w:rPr>
          <w:rFonts w:ascii="Times New Roman" w:hAnsi="Times New Roman"/>
          <w:bCs/>
          <w:i/>
        </w:rPr>
        <w:t>(po potrebi dodati retke)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3378"/>
        <w:gridCol w:w="5407"/>
      </w:tblGrid>
      <w:tr w:rsidR="00625DD4" w:rsidRPr="004F4AEA" w:rsidTr="00625DD4">
        <w:tc>
          <w:tcPr>
            <w:tcW w:w="9322" w:type="dxa"/>
            <w:gridSpan w:val="3"/>
            <w:shd w:val="clear" w:color="auto" w:fill="auto"/>
          </w:tcPr>
          <w:p w:rsidR="00625DD4" w:rsidRPr="004F4AEA" w:rsidRDefault="00625DD4" w:rsidP="00625DD4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lastRenderedPageBreak/>
              <w:t xml:space="preserve">PODACI O PREPORUKAMA INTERNE REVIZIJE IZ RANIJIH </w:t>
            </w:r>
            <w:r>
              <w:rPr>
                <w:rFonts w:ascii="Times New Roman" w:eastAsia="Times New Roman" w:hAnsi="Times New Roman"/>
                <w:b/>
                <w:lang w:eastAsia="bs-Latn-BA"/>
              </w:rPr>
              <w:t>RAZDOBLJA</w:t>
            </w: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 xml:space="preserve"> PROVEDENE U </w:t>
            </w:r>
            <w:r>
              <w:rPr>
                <w:rFonts w:ascii="Times New Roman" w:eastAsia="Times New Roman" w:hAnsi="Times New Roman"/>
                <w:b/>
                <w:lang w:eastAsia="bs-Latn-BA"/>
              </w:rPr>
              <w:t>PRORAČUNSKOJ</w:t>
            </w: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 xml:space="preserve"> ___________GODINI </w:t>
            </w:r>
          </w:p>
        </w:tc>
      </w:tr>
      <w:tr w:rsidR="00625DD4" w:rsidRPr="00625DD4" w:rsidTr="00625DD4">
        <w:trPr>
          <w:trHeight w:val="335"/>
        </w:trPr>
        <w:tc>
          <w:tcPr>
            <w:tcW w:w="537" w:type="dxa"/>
            <w:shd w:val="clear" w:color="auto" w:fill="auto"/>
            <w:vAlign w:val="center"/>
          </w:tcPr>
          <w:p w:rsidR="00625DD4" w:rsidRPr="00625DD4" w:rsidRDefault="00625DD4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625DD4">
              <w:rPr>
                <w:rFonts w:ascii="Times New Roman" w:eastAsia="Times New Roman" w:hAnsi="Times New Roman"/>
                <w:b/>
                <w:lang w:eastAsia="bs-Latn-BA"/>
              </w:rPr>
              <w:t>RB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5DD4" w:rsidRPr="00625DD4" w:rsidRDefault="00625DD4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625DD4">
              <w:rPr>
                <w:rFonts w:ascii="Times New Roman" w:eastAsia="Times New Roman" w:hAnsi="Times New Roman"/>
                <w:b/>
                <w:lang w:eastAsia="bs-Latn-BA"/>
              </w:rPr>
              <w:t>Interna revizija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625DD4" w:rsidRPr="00625DD4" w:rsidRDefault="00625DD4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625DD4">
              <w:rPr>
                <w:rFonts w:ascii="Times New Roman" w:eastAsia="Times New Roman" w:hAnsi="Times New Roman"/>
                <w:b/>
                <w:lang w:eastAsia="bs-Latn-BA"/>
              </w:rPr>
              <w:t xml:space="preserve">Provedene preporuke u proračunskoj godini </w:t>
            </w:r>
          </w:p>
        </w:tc>
      </w:tr>
      <w:tr w:rsidR="00625DD4" w:rsidRPr="004F4AEA" w:rsidTr="00625DD4">
        <w:tc>
          <w:tcPr>
            <w:tcW w:w="537" w:type="dxa"/>
            <w:shd w:val="clear" w:color="auto" w:fill="auto"/>
          </w:tcPr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>1.</w:t>
            </w:r>
          </w:p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</w:p>
        </w:tc>
        <w:tc>
          <w:tcPr>
            <w:tcW w:w="3378" w:type="dxa"/>
            <w:shd w:val="clear" w:color="auto" w:fill="auto"/>
          </w:tcPr>
          <w:p w:rsidR="00625DD4" w:rsidRPr="004F4AEA" w:rsidRDefault="00625DD4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(naziv revizije i datum konačnog izvještaja)</w:t>
            </w:r>
          </w:p>
          <w:p w:rsidR="00625DD4" w:rsidRPr="004F4AEA" w:rsidRDefault="00625DD4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</w:tc>
        <w:tc>
          <w:tcPr>
            <w:tcW w:w="5407" w:type="dxa"/>
            <w:shd w:val="clear" w:color="auto" w:fill="auto"/>
          </w:tcPr>
          <w:p w:rsidR="00625DD4" w:rsidRPr="004F4AEA" w:rsidRDefault="00625DD4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 xml:space="preserve"> (navesti provedene preporuke u </w:t>
            </w:r>
            <w:r>
              <w:rPr>
                <w:rFonts w:ascii="Times New Roman" w:eastAsia="Times New Roman" w:hAnsi="Times New Roman"/>
                <w:lang w:eastAsia="bs-Latn-BA"/>
              </w:rPr>
              <w:t>proračunskoj</w:t>
            </w:r>
            <w:r w:rsidRPr="004F4AEA">
              <w:rPr>
                <w:rFonts w:ascii="Times New Roman" w:eastAsia="Times New Roman" w:hAnsi="Times New Roman"/>
                <w:lang w:eastAsia="bs-Latn-BA"/>
              </w:rPr>
              <w:t xml:space="preserve"> godini)</w:t>
            </w:r>
          </w:p>
          <w:p w:rsidR="00625DD4" w:rsidRPr="004F4AEA" w:rsidRDefault="00625DD4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bs-Latn-BA"/>
              </w:rPr>
            </w:pPr>
          </w:p>
        </w:tc>
      </w:tr>
      <w:tr w:rsidR="00625DD4" w:rsidRPr="004F4AEA" w:rsidTr="00625DD4">
        <w:tc>
          <w:tcPr>
            <w:tcW w:w="537" w:type="dxa"/>
            <w:shd w:val="clear" w:color="auto" w:fill="auto"/>
          </w:tcPr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>2.</w:t>
            </w:r>
          </w:p>
        </w:tc>
        <w:tc>
          <w:tcPr>
            <w:tcW w:w="3378" w:type="dxa"/>
            <w:shd w:val="clear" w:color="auto" w:fill="auto"/>
          </w:tcPr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bs-Latn-BA"/>
              </w:rPr>
            </w:pPr>
          </w:p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bs-Latn-BA"/>
              </w:rPr>
            </w:pPr>
          </w:p>
        </w:tc>
        <w:tc>
          <w:tcPr>
            <w:tcW w:w="5407" w:type="dxa"/>
            <w:shd w:val="clear" w:color="auto" w:fill="auto"/>
          </w:tcPr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bs-Latn-BA"/>
              </w:rPr>
            </w:pPr>
          </w:p>
        </w:tc>
      </w:tr>
      <w:tr w:rsidR="00625DD4" w:rsidRPr="004F4AEA" w:rsidTr="00625DD4">
        <w:tc>
          <w:tcPr>
            <w:tcW w:w="537" w:type="dxa"/>
            <w:shd w:val="clear" w:color="auto" w:fill="auto"/>
          </w:tcPr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>3.</w:t>
            </w:r>
          </w:p>
        </w:tc>
        <w:tc>
          <w:tcPr>
            <w:tcW w:w="3378" w:type="dxa"/>
            <w:shd w:val="clear" w:color="auto" w:fill="auto"/>
          </w:tcPr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bs-Latn-BA"/>
              </w:rPr>
            </w:pPr>
          </w:p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bs-Latn-BA"/>
              </w:rPr>
            </w:pPr>
          </w:p>
        </w:tc>
        <w:tc>
          <w:tcPr>
            <w:tcW w:w="5407" w:type="dxa"/>
            <w:shd w:val="clear" w:color="auto" w:fill="auto"/>
          </w:tcPr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bs-Latn-BA"/>
              </w:rPr>
            </w:pPr>
          </w:p>
        </w:tc>
      </w:tr>
      <w:tr w:rsidR="00625DD4" w:rsidRPr="004F4AEA" w:rsidTr="00625DD4">
        <w:tc>
          <w:tcPr>
            <w:tcW w:w="3915" w:type="dxa"/>
            <w:gridSpan w:val="2"/>
            <w:shd w:val="clear" w:color="auto" w:fill="auto"/>
          </w:tcPr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bs-Latn-BA"/>
              </w:rPr>
            </w:pPr>
          </w:p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bs-Latn-BA"/>
              </w:rPr>
            </w:pPr>
          </w:p>
          <w:p w:rsidR="00625DD4" w:rsidRPr="004F4AEA" w:rsidRDefault="00625DD4" w:rsidP="00697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>Mjesto i datum:_________________</w:t>
            </w:r>
          </w:p>
        </w:tc>
        <w:tc>
          <w:tcPr>
            <w:tcW w:w="5407" w:type="dxa"/>
            <w:shd w:val="clear" w:color="auto" w:fill="auto"/>
          </w:tcPr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</w:p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lang w:eastAsia="bs-Latn-BA"/>
              </w:rPr>
              <w:t>_______________________________________________</w:t>
            </w:r>
          </w:p>
          <w:p w:rsidR="00625DD4" w:rsidRPr="004F4AEA" w:rsidRDefault="00625DD4" w:rsidP="00697C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bs-Latn-BA"/>
              </w:rPr>
            </w:pP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 xml:space="preserve">(potpis </w:t>
            </w:r>
            <w:r>
              <w:rPr>
                <w:rFonts w:ascii="Times New Roman" w:eastAsia="Times New Roman" w:hAnsi="Times New Roman"/>
                <w:b/>
                <w:lang w:eastAsia="bs-Latn-BA"/>
              </w:rPr>
              <w:t>rukovoditelja</w:t>
            </w:r>
            <w:r w:rsidRPr="004F4AEA">
              <w:rPr>
                <w:rFonts w:ascii="Times New Roman" w:eastAsia="Times New Roman" w:hAnsi="Times New Roman"/>
                <w:b/>
                <w:lang w:eastAsia="bs-Latn-BA"/>
              </w:rPr>
              <w:t xml:space="preserve"> jedinice za internu reviziju/internog revizora)</w:t>
            </w:r>
          </w:p>
        </w:tc>
      </w:tr>
    </w:tbl>
    <w:p w:rsidR="00625DD4" w:rsidRPr="00A33A09" w:rsidRDefault="00923263" w:rsidP="00625DD4">
      <w:pPr>
        <w:spacing w:before="100" w:beforeAutospacing="1" w:after="100" w:afterAutospacing="1"/>
        <w:jc w:val="right"/>
        <w:rPr>
          <w:rFonts w:ascii="Times New Roman" w:hAnsi="Times New Roman"/>
          <w:bCs/>
          <w:i/>
        </w:rPr>
      </w:pPr>
      <w:r w:rsidRPr="004F4AEA">
        <w:rPr>
          <w:rFonts w:ascii="Times New Roman" w:hAnsi="Times New Roman"/>
        </w:rPr>
        <w:t xml:space="preserve"> </w:t>
      </w:r>
      <w:r w:rsidR="00625DD4" w:rsidRPr="00A33A09">
        <w:rPr>
          <w:rFonts w:ascii="Times New Roman" w:hAnsi="Times New Roman"/>
          <w:bCs/>
          <w:i/>
        </w:rPr>
        <w:t>(po potrebi dodati retke)</w:t>
      </w:r>
    </w:p>
    <w:p w:rsidR="00923263" w:rsidRPr="004F4AEA" w:rsidRDefault="00923263" w:rsidP="00923263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73532D" w:rsidRPr="004F4AEA" w:rsidRDefault="0000423E" w:rsidP="00923263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4F4AEA">
        <w:rPr>
          <w:rFonts w:ascii="Times New Roman" w:hAnsi="Times New Roman"/>
        </w:rPr>
        <w:t xml:space="preserve"> </w:t>
      </w:r>
    </w:p>
    <w:sectPr w:rsidR="0073532D" w:rsidRPr="004F4AEA" w:rsidSect="006F05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1F0" w:rsidRDefault="008931F0" w:rsidP="007948D8">
      <w:pPr>
        <w:spacing w:after="0" w:line="240" w:lineRule="auto"/>
      </w:pPr>
      <w:r>
        <w:separator/>
      </w:r>
    </w:p>
  </w:endnote>
  <w:endnote w:type="continuationSeparator" w:id="1">
    <w:p w:rsidR="008931F0" w:rsidRDefault="008931F0" w:rsidP="0079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1F0" w:rsidRDefault="008931F0" w:rsidP="007948D8">
      <w:pPr>
        <w:spacing w:after="0" w:line="240" w:lineRule="auto"/>
      </w:pPr>
      <w:r>
        <w:separator/>
      </w:r>
    </w:p>
  </w:footnote>
  <w:footnote w:type="continuationSeparator" w:id="1">
    <w:p w:rsidR="008931F0" w:rsidRDefault="008931F0" w:rsidP="007948D8">
      <w:pPr>
        <w:spacing w:after="0" w:line="240" w:lineRule="auto"/>
      </w:pPr>
      <w:r>
        <w:continuationSeparator/>
      </w:r>
    </w:p>
  </w:footnote>
  <w:footnote w:id="2">
    <w:p w:rsidR="005B4132" w:rsidRPr="00CA7891" w:rsidRDefault="005B4132" w:rsidP="0092326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bs-Latn-BA"/>
        </w:rPr>
      </w:pPr>
      <w:r w:rsidRPr="00CA7891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CA7891">
        <w:rPr>
          <w:rFonts w:ascii="Times New Roman" w:hAnsi="Times New Roman"/>
          <w:sz w:val="20"/>
          <w:szCs w:val="20"/>
        </w:rPr>
        <w:t xml:space="preserve"> U organe uprave spadaju svi </w:t>
      </w:r>
      <w:r>
        <w:rPr>
          <w:rFonts w:ascii="Times New Roman" w:eastAsia="Times New Roman" w:hAnsi="Times New Roman"/>
          <w:sz w:val="20"/>
          <w:szCs w:val="20"/>
          <w:lang w:eastAsia="bs-Latn-BA"/>
        </w:rPr>
        <w:t>proračunski</w:t>
      </w:r>
      <w:r w:rsidRPr="00CA7891">
        <w:rPr>
          <w:rFonts w:ascii="Times New Roman" w:eastAsia="Times New Roman" w:hAnsi="Times New Roman"/>
          <w:sz w:val="20"/>
          <w:szCs w:val="20"/>
          <w:lang w:eastAsia="bs-Latn-BA"/>
        </w:rPr>
        <w:t xml:space="preserve"> korisni</w:t>
      </w:r>
      <w:r>
        <w:rPr>
          <w:rFonts w:ascii="Times New Roman" w:eastAsia="Times New Roman" w:hAnsi="Times New Roman"/>
          <w:sz w:val="20"/>
          <w:szCs w:val="20"/>
          <w:lang w:eastAsia="bs-Latn-BA"/>
        </w:rPr>
        <w:t>c</w:t>
      </w:r>
      <w:r w:rsidRPr="00CA7891">
        <w:rPr>
          <w:rFonts w:ascii="Times New Roman" w:eastAsia="Times New Roman" w:hAnsi="Times New Roman"/>
          <w:sz w:val="20"/>
          <w:szCs w:val="20"/>
          <w:lang w:eastAsia="bs-Latn-BA"/>
        </w:rPr>
        <w:t>i definirani član</w:t>
      </w:r>
      <w:r>
        <w:rPr>
          <w:rFonts w:ascii="Times New Roman" w:eastAsia="Times New Roman" w:hAnsi="Times New Roman"/>
          <w:sz w:val="20"/>
          <w:szCs w:val="20"/>
          <w:lang w:eastAsia="bs-Latn-BA"/>
        </w:rPr>
        <w:t>k</w:t>
      </w:r>
      <w:r w:rsidRPr="00CA7891">
        <w:rPr>
          <w:rFonts w:ascii="Times New Roman" w:eastAsia="Times New Roman" w:hAnsi="Times New Roman"/>
          <w:sz w:val="20"/>
          <w:szCs w:val="20"/>
          <w:lang w:eastAsia="bs-Latn-BA"/>
        </w:rPr>
        <w:t xml:space="preserve">om 2. </w:t>
      </w:r>
      <w:r>
        <w:rPr>
          <w:rFonts w:ascii="Times New Roman" w:eastAsia="Times New Roman" w:hAnsi="Times New Roman"/>
          <w:bCs/>
          <w:sz w:val="20"/>
          <w:szCs w:val="20"/>
        </w:rPr>
        <w:t>P</w:t>
      </w:r>
      <w:r w:rsidRPr="00CA7891">
        <w:rPr>
          <w:rFonts w:ascii="Times New Roman" w:eastAsia="Times New Roman" w:hAnsi="Times New Roman"/>
          <w:bCs/>
          <w:sz w:val="20"/>
          <w:szCs w:val="20"/>
        </w:rPr>
        <w:t>ravilnik</w:t>
      </w:r>
      <w:r>
        <w:rPr>
          <w:rFonts w:ascii="Times New Roman" w:eastAsia="Times New Roman" w:hAnsi="Times New Roman"/>
          <w:bCs/>
          <w:sz w:val="20"/>
          <w:szCs w:val="20"/>
        </w:rPr>
        <w:t>a</w:t>
      </w:r>
      <w:r w:rsidRPr="00CA7891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CA7891">
        <w:rPr>
          <w:rFonts w:ascii="Times New Roman" w:eastAsia="Times New Roman" w:hAnsi="Times New Roman"/>
          <w:bCs/>
          <w:sz w:val="20"/>
          <w:szCs w:val="20"/>
          <w:lang w:eastAsia="bs-Latn-BA"/>
        </w:rPr>
        <w:t>o obliku, sadržaju, načinu popunjavanja i predaji izjave o fiskalnoj odgovornosti</w:t>
      </w:r>
    </w:p>
    <w:p w:rsidR="005B4132" w:rsidRPr="00B2060F" w:rsidRDefault="005B4132" w:rsidP="00923263">
      <w:pPr>
        <w:pStyle w:val="FootnoteText"/>
        <w:rPr>
          <w:lang w:val="hr-BA"/>
        </w:rPr>
      </w:pPr>
      <w:r w:rsidRPr="00B2060F">
        <w:rPr>
          <w:rFonts w:eastAsia="Times New Roman"/>
          <w:lang w:val="hr-BA" w:eastAsia="bs-Latn-BA"/>
        </w:rPr>
        <w:t xml:space="preserve"> </w:t>
      </w:r>
      <w:r w:rsidRPr="00CA7891">
        <w:t>koji</w:t>
      </w:r>
      <w:r w:rsidRPr="00B2060F">
        <w:rPr>
          <w:lang w:val="hr-BA"/>
        </w:rPr>
        <w:t xml:space="preserve"> </w:t>
      </w:r>
      <w:r w:rsidRPr="00CA7891">
        <w:t>su</w:t>
      </w:r>
      <w:r w:rsidRPr="00B2060F">
        <w:rPr>
          <w:lang w:val="hr-BA"/>
        </w:rPr>
        <w:t xml:space="preserve"> </w:t>
      </w:r>
      <w:r w:rsidRPr="00CA7891">
        <w:t>osim</w:t>
      </w:r>
      <w:r w:rsidRPr="00B2060F">
        <w:rPr>
          <w:lang w:val="hr-BA"/>
        </w:rPr>
        <w:t xml:space="preserve"> </w:t>
      </w:r>
      <w:r w:rsidRPr="00CA7891">
        <w:t>ministarstava</w:t>
      </w:r>
      <w:r w:rsidRPr="00B2060F">
        <w:rPr>
          <w:lang w:val="hr-BA"/>
        </w:rPr>
        <w:t xml:space="preserve"> </w:t>
      </w:r>
      <w:r>
        <w:t>financija</w:t>
      </w:r>
      <w:r w:rsidRPr="00B2060F">
        <w:rPr>
          <w:lang w:val="hr-BA"/>
        </w:rPr>
        <w:t>/</w:t>
      </w:r>
      <w:r>
        <w:t>Slu</w:t>
      </w:r>
      <w:r w:rsidRPr="00B2060F">
        <w:rPr>
          <w:lang w:val="hr-BA"/>
        </w:rPr>
        <w:t>ž</w:t>
      </w:r>
      <w:r>
        <w:t>be</w:t>
      </w:r>
      <w:r w:rsidRPr="00B2060F">
        <w:rPr>
          <w:lang w:val="hr-BA"/>
        </w:rPr>
        <w:t xml:space="preserve"> </w:t>
      </w:r>
      <w:r>
        <w:t>za</w:t>
      </w:r>
      <w:r w:rsidRPr="00B2060F">
        <w:rPr>
          <w:lang w:val="hr-BA"/>
        </w:rPr>
        <w:t xml:space="preserve"> </w:t>
      </w:r>
      <w:r>
        <w:t>financije</w:t>
      </w:r>
      <w:r w:rsidRPr="00B2060F">
        <w:rPr>
          <w:lang w:val="hr-BA"/>
        </w:rPr>
        <w:t xml:space="preserve"> </w:t>
      </w:r>
      <w:r w:rsidRPr="00CA7891">
        <w:t>uvr</w:t>
      </w:r>
      <w:r w:rsidRPr="00B2060F">
        <w:rPr>
          <w:lang w:val="hr-BA"/>
        </w:rPr>
        <w:t>š</w:t>
      </w:r>
      <w:r w:rsidRPr="00CA7891">
        <w:t>teni</w:t>
      </w:r>
      <w:r w:rsidRPr="00B2060F">
        <w:rPr>
          <w:lang w:val="hr-BA"/>
        </w:rPr>
        <w:t xml:space="preserve"> </w:t>
      </w:r>
      <w:r w:rsidRPr="00CA7891">
        <w:t>u</w:t>
      </w:r>
      <w:r w:rsidRPr="00B2060F">
        <w:rPr>
          <w:lang w:val="hr-BA"/>
        </w:rPr>
        <w:t xml:space="preserve"> </w:t>
      </w:r>
      <w:r w:rsidRPr="00CA7891">
        <w:t>registar</w:t>
      </w:r>
      <w:r w:rsidRPr="00B2060F">
        <w:rPr>
          <w:lang w:val="hr-BA"/>
        </w:rPr>
        <w:t xml:space="preserve"> </w:t>
      </w:r>
      <w:r>
        <w:t>prora</w:t>
      </w:r>
      <w:r w:rsidRPr="00E71DE5">
        <w:rPr>
          <w:lang w:val="hr-BA"/>
        </w:rPr>
        <w:t>č</w:t>
      </w:r>
      <w:r>
        <w:t>unskih</w:t>
      </w:r>
      <w:r w:rsidRPr="00B2060F">
        <w:rPr>
          <w:lang w:val="hr-BA"/>
        </w:rPr>
        <w:t xml:space="preserve"> </w:t>
      </w:r>
      <w:r w:rsidRPr="00CA7891">
        <w:t>korisnika</w:t>
      </w:r>
      <w:r w:rsidRPr="00B2060F">
        <w:rPr>
          <w:lang w:val="hr-BA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FD5"/>
    <w:multiLevelType w:val="multilevel"/>
    <w:tmpl w:val="C4709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823D3F"/>
    <w:multiLevelType w:val="hybridMultilevel"/>
    <w:tmpl w:val="98B84492"/>
    <w:lvl w:ilvl="0" w:tplc="090EC7F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9E6454F"/>
    <w:multiLevelType w:val="hybridMultilevel"/>
    <w:tmpl w:val="6246B1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76290"/>
    <w:multiLevelType w:val="hybridMultilevel"/>
    <w:tmpl w:val="0AC2161E"/>
    <w:lvl w:ilvl="0" w:tplc="99642A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2123C"/>
    <w:multiLevelType w:val="multilevel"/>
    <w:tmpl w:val="E83AA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FAB7459"/>
    <w:multiLevelType w:val="hybridMultilevel"/>
    <w:tmpl w:val="87D21584"/>
    <w:lvl w:ilvl="0" w:tplc="9492246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B4ED4"/>
    <w:multiLevelType w:val="hybridMultilevel"/>
    <w:tmpl w:val="87D21584"/>
    <w:lvl w:ilvl="0" w:tplc="9492246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30936"/>
    <w:multiLevelType w:val="hybridMultilevel"/>
    <w:tmpl w:val="F830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76D9A"/>
    <w:multiLevelType w:val="hybridMultilevel"/>
    <w:tmpl w:val="DB9EFDA4"/>
    <w:lvl w:ilvl="0" w:tplc="933E5D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E6FEC"/>
    <w:multiLevelType w:val="hybridMultilevel"/>
    <w:tmpl w:val="4DB8ECD6"/>
    <w:lvl w:ilvl="0" w:tplc="3ADC8D84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87A96"/>
    <w:multiLevelType w:val="hybridMultilevel"/>
    <w:tmpl w:val="250A5A54"/>
    <w:lvl w:ilvl="0" w:tplc="933E5D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73D66"/>
    <w:multiLevelType w:val="hybridMultilevel"/>
    <w:tmpl w:val="40CC4410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4FC"/>
    <w:rsid w:val="0000423E"/>
    <w:rsid w:val="00031930"/>
    <w:rsid w:val="00037848"/>
    <w:rsid w:val="000546AC"/>
    <w:rsid w:val="00067B1B"/>
    <w:rsid w:val="000B3631"/>
    <w:rsid w:val="000C39DD"/>
    <w:rsid w:val="000C58ED"/>
    <w:rsid w:val="00147BE4"/>
    <w:rsid w:val="00183486"/>
    <w:rsid w:val="00201060"/>
    <w:rsid w:val="0023214A"/>
    <w:rsid w:val="00267F78"/>
    <w:rsid w:val="002D2B43"/>
    <w:rsid w:val="0031017D"/>
    <w:rsid w:val="00316FA3"/>
    <w:rsid w:val="00332419"/>
    <w:rsid w:val="00347804"/>
    <w:rsid w:val="00352013"/>
    <w:rsid w:val="00355C6D"/>
    <w:rsid w:val="003643BE"/>
    <w:rsid w:val="0036575D"/>
    <w:rsid w:val="00370762"/>
    <w:rsid w:val="003867D4"/>
    <w:rsid w:val="00397216"/>
    <w:rsid w:val="003A341E"/>
    <w:rsid w:val="003E4EC7"/>
    <w:rsid w:val="00406E7A"/>
    <w:rsid w:val="004133DA"/>
    <w:rsid w:val="00415707"/>
    <w:rsid w:val="00442284"/>
    <w:rsid w:val="0045455E"/>
    <w:rsid w:val="00454B4B"/>
    <w:rsid w:val="00471A95"/>
    <w:rsid w:val="00481B06"/>
    <w:rsid w:val="004A6EA6"/>
    <w:rsid w:val="004E0FD1"/>
    <w:rsid w:val="004F4AEA"/>
    <w:rsid w:val="005447AC"/>
    <w:rsid w:val="005515BA"/>
    <w:rsid w:val="00553946"/>
    <w:rsid w:val="00595AB7"/>
    <w:rsid w:val="005A2B64"/>
    <w:rsid w:val="005B4132"/>
    <w:rsid w:val="00600BC0"/>
    <w:rsid w:val="00611967"/>
    <w:rsid w:val="00625DD4"/>
    <w:rsid w:val="0062737A"/>
    <w:rsid w:val="00647817"/>
    <w:rsid w:val="006518F6"/>
    <w:rsid w:val="00652AC1"/>
    <w:rsid w:val="00697CC1"/>
    <w:rsid w:val="006A4FB5"/>
    <w:rsid w:val="006F05CA"/>
    <w:rsid w:val="00706FA1"/>
    <w:rsid w:val="0073532D"/>
    <w:rsid w:val="00735340"/>
    <w:rsid w:val="0077675E"/>
    <w:rsid w:val="007948D8"/>
    <w:rsid w:val="007C6077"/>
    <w:rsid w:val="007C613E"/>
    <w:rsid w:val="007E5F71"/>
    <w:rsid w:val="007F74AB"/>
    <w:rsid w:val="00815EB5"/>
    <w:rsid w:val="00820C2A"/>
    <w:rsid w:val="00834C35"/>
    <w:rsid w:val="008439EE"/>
    <w:rsid w:val="0085133D"/>
    <w:rsid w:val="008745BC"/>
    <w:rsid w:val="008859D6"/>
    <w:rsid w:val="008912D6"/>
    <w:rsid w:val="008931F0"/>
    <w:rsid w:val="00915ACB"/>
    <w:rsid w:val="00923263"/>
    <w:rsid w:val="009235A7"/>
    <w:rsid w:val="0094676B"/>
    <w:rsid w:val="00960C77"/>
    <w:rsid w:val="00961BF6"/>
    <w:rsid w:val="00964A6C"/>
    <w:rsid w:val="00A3353E"/>
    <w:rsid w:val="00A33A09"/>
    <w:rsid w:val="00A45CA2"/>
    <w:rsid w:val="00A549DB"/>
    <w:rsid w:val="00A735A8"/>
    <w:rsid w:val="00A87277"/>
    <w:rsid w:val="00AB26C0"/>
    <w:rsid w:val="00AB6526"/>
    <w:rsid w:val="00AD34FC"/>
    <w:rsid w:val="00AF6510"/>
    <w:rsid w:val="00AF7CAA"/>
    <w:rsid w:val="00B2060F"/>
    <w:rsid w:val="00B2335E"/>
    <w:rsid w:val="00B25D44"/>
    <w:rsid w:val="00B41FDA"/>
    <w:rsid w:val="00B47A3D"/>
    <w:rsid w:val="00B57EAA"/>
    <w:rsid w:val="00B8795D"/>
    <w:rsid w:val="00BB3FAB"/>
    <w:rsid w:val="00BD6822"/>
    <w:rsid w:val="00BE359A"/>
    <w:rsid w:val="00BF7E33"/>
    <w:rsid w:val="00C169C4"/>
    <w:rsid w:val="00C37681"/>
    <w:rsid w:val="00C40CAD"/>
    <w:rsid w:val="00C671AF"/>
    <w:rsid w:val="00C94D7B"/>
    <w:rsid w:val="00CB5E39"/>
    <w:rsid w:val="00CF09AC"/>
    <w:rsid w:val="00D34349"/>
    <w:rsid w:val="00D429C5"/>
    <w:rsid w:val="00D61B6C"/>
    <w:rsid w:val="00DB533C"/>
    <w:rsid w:val="00DE0DF7"/>
    <w:rsid w:val="00DE337F"/>
    <w:rsid w:val="00E11FEB"/>
    <w:rsid w:val="00E50A06"/>
    <w:rsid w:val="00E51E68"/>
    <w:rsid w:val="00E71DE5"/>
    <w:rsid w:val="00ED0E42"/>
    <w:rsid w:val="00EE4EA2"/>
    <w:rsid w:val="00F12D9C"/>
    <w:rsid w:val="00F341CF"/>
    <w:rsid w:val="00F4401A"/>
    <w:rsid w:val="00F610FF"/>
    <w:rsid w:val="00F70A23"/>
    <w:rsid w:val="00F8437F"/>
    <w:rsid w:val="00F87B05"/>
    <w:rsid w:val="00FA01FB"/>
    <w:rsid w:val="00FB1777"/>
    <w:rsid w:val="00FD7065"/>
    <w:rsid w:val="00FE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AD34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  <w:lang w:eastAsia="bs-Latn-BA"/>
    </w:rPr>
  </w:style>
  <w:style w:type="paragraph" w:customStyle="1" w:styleId="clanak-">
    <w:name w:val="clanak-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podnaslov">
    <w:name w:val="podnaslov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bs-Latn-BA"/>
    </w:rPr>
  </w:style>
  <w:style w:type="paragraph" w:customStyle="1" w:styleId="podnaslov-2">
    <w:name w:val="podnaslov-2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bs-Latn-BA"/>
    </w:rPr>
  </w:style>
  <w:style w:type="paragraph" w:customStyle="1" w:styleId="potpis-ovlastene">
    <w:name w:val="potpis-ovlastene"/>
    <w:basedOn w:val="Normal"/>
    <w:rsid w:val="00AD34FC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t-10">
    <w:name w:val="t-10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bs-Latn-BA"/>
    </w:rPr>
  </w:style>
  <w:style w:type="paragraph" w:customStyle="1" w:styleId="t-10-9">
    <w:name w:val="t-10-9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bs-Latn-BA"/>
    </w:rPr>
  </w:style>
  <w:style w:type="paragraph" w:customStyle="1" w:styleId="t-10-9-fett">
    <w:name w:val="t-10-9-fett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bs-Latn-BA"/>
    </w:rPr>
  </w:style>
  <w:style w:type="paragraph" w:customStyle="1" w:styleId="t-10-9-kurz-s">
    <w:name w:val="t-10-9-kurz-s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6"/>
      <w:szCs w:val="26"/>
      <w:lang w:eastAsia="bs-Latn-BA"/>
    </w:rPr>
  </w:style>
  <w:style w:type="paragraph" w:customStyle="1" w:styleId="t-10-9-sred">
    <w:name w:val="t-10-9-sred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bs-Latn-BA"/>
    </w:rPr>
  </w:style>
  <w:style w:type="paragraph" w:customStyle="1" w:styleId="t-11-9-fett">
    <w:name w:val="t-11-9-fett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bs-Latn-BA"/>
    </w:rPr>
  </w:style>
  <w:style w:type="paragraph" w:customStyle="1" w:styleId="t-11-9-kurz-s">
    <w:name w:val="t-11-9-kurz-s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8"/>
      <w:szCs w:val="28"/>
      <w:lang w:eastAsia="bs-Latn-BA"/>
    </w:rPr>
  </w:style>
  <w:style w:type="paragraph" w:customStyle="1" w:styleId="t-11-9-sred">
    <w:name w:val="t-11-9-sred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bs-Latn-BA"/>
    </w:rPr>
  </w:style>
  <w:style w:type="paragraph" w:customStyle="1" w:styleId="t-12-9-fett-s">
    <w:name w:val="t-12-9-fett-s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bs-Latn-BA"/>
    </w:rPr>
  </w:style>
  <w:style w:type="paragraph" w:customStyle="1" w:styleId="t-12-9-sred">
    <w:name w:val="t-12-9-sred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bs-Latn-BA"/>
    </w:rPr>
  </w:style>
  <w:style w:type="paragraph" w:customStyle="1" w:styleId="t-8-7-fett-s">
    <w:name w:val="t-8-7-fett-s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t-9-8-fett-l">
    <w:name w:val="t-9-8-fett-l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t-9-8-kurz-l">
    <w:name w:val="t-9-8-kurz-l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bs-Latn-BA"/>
    </w:rPr>
  </w:style>
  <w:style w:type="paragraph" w:customStyle="1" w:styleId="t-9-8-kurz-s">
    <w:name w:val="t-9-8-kurz-s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bs-Latn-BA"/>
    </w:rPr>
  </w:style>
  <w:style w:type="paragraph" w:customStyle="1" w:styleId="t-9-8-potpis">
    <w:name w:val="t-9-8-potpis"/>
    <w:basedOn w:val="Normal"/>
    <w:rsid w:val="00AD34FC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t-9-8-sredina">
    <w:name w:val="t-9-8-sredina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tb-na16">
    <w:name w:val="tb-na16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bs-Latn-BA"/>
    </w:rPr>
  </w:style>
  <w:style w:type="paragraph" w:customStyle="1" w:styleId="tb-na16-2">
    <w:name w:val="tb-na16-2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bs-Latn-BA"/>
    </w:rPr>
  </w:style>
  <w:style w:type="paragraph" w:customStyle="1" w:styleId="tb-na18">
    <w:name w:val="tb-na18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bs-Latn-BA"/>
    </w:rPr>
  </w:style>
  <w:style w:type="paragraph" w:customStyle="1" w:styleId="clanak">
    <w:name w:val="clanak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clanak-kurziv">
    <w:name w:val="clanak-kurziv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bs-Latn-BA"/>
    </w:rPr>
  </w:style>
  <w:style w:type="paragraph" w:customStyle="1" w:styleId="natjecaji-bold">
    <w:name w:val="natjecaji-bold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natjecaji-bold-bez-crte">
    <w:name w:val="natjecaji-bold-bez-crte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natjecaji-bold-ojn">
    <w:name w:val="natjecaji-bold-ojn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nsl-14-fett">
    <w:name w:val="nsl-14-fett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bs-Latn-BA"/>
    </w:rPr>
  </w:style>
  <w:style w:type="paragraph" w:customStyle="1" w:styleId="nsl-14-fett-ispod">
    <w:name w:val="nsl-14-fett-ispod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bs-Latn-BA"/>
    </w:rPr>
  </w:style>
  <w:style w:type="paragraph" w:customStyle="1" w:styleId="potpis-desno">
    <w:name w:val="potpis-desno"/>
    <w:basedOn w:val="Normal"/>
    <w:rsid w:val="00AD34FC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tekst-bold">
    <w:name w:val="tekst-bold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uvlaka-10">
    <w:name w:val="uvlaka-10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bs-Latn-BA"/>
    </w:rPr>
  </w:style>
  <w:style w:type="paragraph" w:customStyle="1" w:styleId="clanak-10">
    <w:name w:val="clanak-10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bs-Latn-BA"/>
    </w:rPr>
  </w:style>
  <w:style w:type="paragraph" w:customStyle="1" w:styleId="t-10-9-bez-uvlake">
    <w:name w:val="t-10-9-bez-uvlake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bs-Latn-BA"/>
    </w:rPr>
  </w:style>
  <w:style w:type="paragraph" w:customStyle="1" w:styleId="t-10-9-potpis">
    <w:name w:val="t-10-9-potpis"/>
    <w:basedOn w:val="Normal"/>
    <w:rsid w:val="00AD34FC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6"/>
      <w:szCs w:val="26"/>
      <w:lang w:eastAsia="bs-Latn-BA"/>
    </w:rPr>
  </w:style>
  <w:style w:type="paragraph" w:customStyle="1" w:styleId="t-12-9-sred-92-">
    <w:name w:val="t-12-9-sred-92-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bs-Latn-BA"/>
    </w:rPr>
  </w:style>
  <w:style w:type="paragraph" w:customStyle="1" w:styleId="t-9-8-sred">
    <w:name w:val="t-9-8-sred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t-pn-spac">
    <w:name w:val="t-pn-spac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pacing w:val="72"/>
      <w:sz w:val="26"/>
      <w:szCs w:val="26"/>
      <w:lang w:eastAsia="bs-Latn-BA"/>
    </w:rPr>
  </w:style>
  <w:style w:type="paragraph" w:customStyle="1" w:styleId="t-10-9-kurz-s-fett">
    <w:name w:val="t-10-9-kurz-s-fett"/>
    <w:basedOn w:val="Normal"/>
    <w:rsid w:val="00AD3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6"/>
      <w:szCs w:val="26"/>
      <w:lang w:eastAsia="bs-Latn-BA"/>
    </w:rPr>
  </w:style>
  <w:style w:type="paragraph" w:customStyle="1" w:styleId="tablica">
    <w:name w:val="tablica"/>
    <w:basedOn w:val="Normal"/>
    <w:rsid w:val="00AD34FC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bold">
    <w:name w:val="bold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kurziv">
    <w:name w:val="kurziv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bs-Latn-BA"/>
    </w:rPr>
  </w:style>
  <w:style w:type="paragraph" w:customStyle="1" w:styleId="t-9-8">
    <w:name w:val="t-9-8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klasa2">
    <w:name w:val="klasa2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  <w:style w:type="character" w:customStyle="1" w:styleId="bold1">
    <w:name w:val="bold1"/>
    <w:rsid w:val="00AD34FC"/>
    <w:rPr>
      <w:b/>
      <w:bCs/>
    </w:rPr>
  </w:style>
  <w:style w:type="paragraph" w:customStyle="1" w:styleId="prilog">
    <w:name w:val="prilog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  <w:style w:type="character" w:styleId="Hyperlink">
    <w:name w:val="Hyperlink"/>
    <w:uiPriority w:val="99"/>
    <w:semiHidden/>
    <w:unhideWhenUsed/>
    <w:rsid w:val="00AD34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D34FC"/>
    <w:rPr>
      <w:color w:val="800080"/>
      <w:u w:val="single"/>
    </w:rPr>
  </w:style>
  <w:style w:type="character" w:customStyle="1" w:styleId="footnote-reference-bvi-fnr">
    <w:name w:val="footnote-reference-bvi-fnr"/>
    <w:basedOn w:val="DefaultParagraphFont"/>
    <w:rsid w:val="00AD34FC"/>
  </w:style>
  <w:style w:type="paragraph" w:customStyle="1" w:styleId="t-9-8-bez-uvl">
    <w:name w:val="t-9-8-bez-uvl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  <w:style w:type="character" w:customStyle="1" w:styleId="kurziv1">
    <w:name w:val="kurziv1"/>
    <w:rsid w:val="00AD34FC"/>
    <w:rPr>
      <w:i/>
      <w:iCs/>
    </w:rPr>
  </w:style>
  <w:style w:type="paragraph" w:customStyle="1" w:styleId="prilog-39">
    <w:name w:val="prilog-39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t-8-7">
    <w:name w:val="t-8-7"/>
    <w:basedOn w:val="Normal"/>
    <w:rsid w:val="00AD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  <w:style w:type="paragraph" w:styleId="NormalWeb">
    <w:name w:val="Normal (Web)"/>
    <w:basedOn w:val="Normal"/>
    <w:uiPriority w:val="99"/>
    <w:unhideWhenUsed/>
    <w:rsid w:val="000C3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70A23"/>
    <w:pPr>
      <w:ind w:left="720"/>
      <w:contextualSpacing/>
    </w:pPr>
  </w:style>
  <w:style w:type="paragraph" w:styleId="BodyText">
    <w:name w:val="Body Text"/>
    <w:basedOn w:val="Normal"/>
    <w:link w:val="BodyTextChar"/>
    <w:rsid w:val="007948D8"/>
    <w:pPr>
      <w:spacing w:after="12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BodyTextChar">
    <w:name w:val="Body Text Char"/>
    <w:link w:val="BodyText"/>
    <w:rsid w:val="007948D8"/>
    <w:rPr>
      <w:rFonts w:ascii="Arial" w:eastAsia="Calibri" w:hAnsi="Arial" w:cs="Arial"/>
      <w:color w:val="000000"/>
      <w:lang w:val="en-US"/>
    </w:rPr>
  </w:style>
  <w:style w:type="paragraph" w:styleId="FootnoteText">
    <w:name w:val="footnote text"/>
    <w:aliases w:val="Fußnote,Footnote Text Char Char Char,Footnote Text Char Char"/>
    <w:basedOn w:val="Normal"/>
    <w:link w:val="FootnoteTextChar"/>
    <w:uiPriority w:val="99"/>
    <w:semiHidden/>
    <w:rsid w:val="007948D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Fußnote Char,Footnote Text Char Char Char Char,Footnote Text Char Char Char1"/>
    <w:link w:val="FootnoteText"/>
    <w:uiPriority w:val="99"/>
    <w:semiHidden/>
    <w:rsid w:val="007948D8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BVI fnr"/>
    <w:uiPriority w:val="99"/>
    <w:semiHidden/>
    <w:rsid w:val="007948D8"/>
    <w:rPr>
      <w:rFonts w:cs="Times New Roman"/>
      <w:vertAlign w:val="superscript"/>
    </w:rPr>
  </w:style>
  <w:style w:type="character" w:styleId="Strong">
    <w:name w:val="Strong"/>
    <w:uiPriority w:val="22"/>
    <w:qFormat/>
    <w:rsid w:val="00B25D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D44"/>
    <w:pPr>
      <w:spacing w:after="0" w:line="240" w:lineRule="auto"/>
    </w:pPr>
    <w:rPr>
      <w:rFonts w:ascii="Tahoma" w:eastAsia="Times New Roman" w:hAnsi="Tahoma"/>
      <w:sz w:val="16"/>
      <w:szCs w:val="16"/>
      <w:lang w:eastAsia="bs-Latn-BA"/>
    </w:rPr>
  </w:style>
  <w:style w:type="character" w:customStyle="1" w:styleId="BalloonTextChar">
    <w:name w:val="Balloon Text Char"/>
    <w:link w:val="BalloonText"/>
    <w:uiPriority w:val="99"/>
    <w:semiHidden/>
    <w:rsid w:val="00B25D44"/>
    <w:rPr>
      <w:rFonts w:ascii="Tahoma" w:eastAsia="Times New Roman" w:hAnsi="Tahoma" w:cs="Tahoma"/>
      <w:sz w:val="16"/>
      <w:szCs w:val="16"/>
      <w:lang w:eastAsia="bs-Latn-BA"/>
    </w:rPr>
  </w:style>
  <w:style w:type="table" w:styleId="TableGrid">
    <w:name w:val="Table Grid"/>
    <w:basedOn w:val="TableNormal"/>
    <w:uiPriority w:val="59"/>
    <w:rsid w:val="00B25D4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72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277"/>
  </w:style>
  <w:style w:type="paragraph" w:styleId="Footer">
    <w:name w:val="footer"/>
    <w:basedOn w:val="Normal"/>
    <w:link w:val="FooterChar"/>
    <w:uiPriority w:val="99"/>
    <w:unhideWhenUsed/>
    <w:rsid w:val="00A872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586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F1AA1-A995-4687-999C-6E291C49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3742</Words>
  <Characters>21334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44</vt:lpstr>
    </vt:vector>
  </TitlesOfParts>
  <Company>Hewlett-Packard Company</Company>
  <LinksUpToDate>false</LinksUpToDate>
  <CharactersWithSpaces>25026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44</dc:title>
  <dc:creator>opcina_odzak</dc:creator>
  <cp:lastModifiedBy>nbecirbasic</cp:lastModifiedBy>
  <cp:revision>2</cp:revision>
  <cp:lastPrinted>2014-04-10T13:14:00Z</cp:lastPrinted>
  <dcterms:created xsi:type="dcterms:W3CDTF">2016-02-16T14:21:00Z</dcterms:created>
  <dcterms:modified xsi:type="dcterms:W3CDTF">2016-02-16T14:21:00Z</dcterms:modified>
</cp:coreProperties>
</file>